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519" w:rsidRPr="00CC0FBD" w:rsidRDefault="00FE1519" w:rsidP="00FE1519">
      <w:pPr>
        <w:widowControl w:val="0"/>
        <w:autoSpaceDE w:val="0"/>
        <w:autoSpaceDN w:val="0"/>
        <w:adjustRightInd w:val="0"/>
        <w:spacing w:line="273" w:lineRule="exact"/>
        <w:ind w:left="720"/>
        <w:jc w:val="both"/>
        <w:rPr>
          <w:color w:val="FF0000"/>
          <w:sz w:val="28"/>
          <w:szCs w:val="28"/>
          <w:lang w:eastAsia="zh-CN" w:bidi="he-IL"/>
        </w:rPr>
      </w:pPr>
    </w:p>
    <w:tbl>
      <w:tblPr>
        <w:tblW w:w="9817" w:type="dxa"/>
        <w:jc w:val="center"/>
        <w:tblLook w:val="01E0" w:firstRow="1" w:lastRow="1" w:firstColumn="1" w:lastColumn="1" w:noHBand="0" w:noVBand="0"/>
      </w:tblPr>
      <w:tblGrid>
        <w:gridCol w:w="5495"/>
        <w:gridCol w:w="2161"/>
        <w:gridCol w:w="2161"/>
      </w:tblGrid>
      <w:tr w:rsidR="00FE1519" w:rsidRPr="006D60C9" w:rsidTr="00036840">
        <w:trPr>
          <w:trHeight w:val="1064"/>
          <w:jc w:val="center"/>
        </w:trPr>
        <w:tc>
          <w:tcPr>
            <w:tcW w:w="5495" w:type="dxa"/>
            <w:hideMark/>
          </w:tcPr>
          <w:p w:rsidR="00FE1519" w:rsidRPr="006D60C9" w:rsidRDefault="00FE1519" w:rsidP="00036840">
            <w:pPr>
              <w:tabs>
                <w:tab w:val="left" w:pos="216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MINISTERUL AFACERILOR INTERNE</w:t>
            </w:r>
          </w:p>
          <w:p w:rsidR="00FE1519" w:rsidRPr="006D60C9" w:rsidRDefault="00FE1519" w:rsidP="00036840">
            <w:pPr>
              <w:tabs>
                <w:tab w:val="left" w:pos="162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GENERAL AL POLIŢIEI ROMÂNE</w:t>
            </w:r>
          </w:p>
          <w:p w:rsidR="00FE1519" w:rsidRPr="006D60C9" w:rsidRDefault="00FE1519" w:rsidP="00036840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INSPECTORATUL DE POLIŢIE JUDEŢEAN DÂMBOVIŢA</w:t>
            </w:r>
          </w:p>
          <w:p w:rsidR="00FE1519" w:rsidRPr="006D60C9" w:rsidRDefault="00FE1519" w:rsidP="00036840">
            <w:pPr>
              <w:tabs>
                <w:tab w:val="left" w:pos="0"/>
              </w:tabs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2161" w:type="dxa"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</w:p>
        </w:tc>
        <w:tc>
          <w:tcPr>
            <w:tcW w:w="2161" w:type="dxa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Anexă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la </w:t>
            </w:r>
          </w:p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concurs </w:t>
            </w:r>
          </w:p>
          <w:p w:rsidR="00FE1519" w:rsidRPr="006D60C9" w:rsidRDefault="00FE1519" w:rsidP="00036840">
            <w:pPr>
              <w:spacing w:before="120"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nr.</w:t>
            </w:r>
            <w:r>
              <w:rPr>
                <w:sz w:val="20"/>
                <w:szCs w:val="28"/>
              </w:rPr>
              <w:t xml:space="preserve"> </w:t>
            </w:r>
            <w:r w:rsidRPr="005C3C09">
              <w:rPr>
                <w:rFonts w:eastAsia="Times New Roman"/>
                <w:sz w:val="18"/>
                <w:szCs w:val="18"/>
                <w:lang w:eastAsia="ro-RO"/>
              </w:rPr>
              <w:t>142634 din 09.08.2021</w:t>
            </w:r>
          </w:p>
        </w:tc>
      </w:tr>
    </w:tbl>
    <w:p w:rsidR="00FE1519" w:rsidRPr="006D60C9" w:rsidRDefault="00FE1519" w:rsidP="00FE1519">
      <w:pPr>
        <w:keepNext/>
        <w:keepLines/>
        <w:spacing w:before="480" w:line="276" w:lineRule="auto"/>
        <w:jc w:val="center"/>
        <w:outlineLvl w:val="0"/>
        <w:rPr>
          <w:rFonts w:eastAsia="Times New Roman"/>
          <w:b/>
          <w:bCs/>
          <w:sz w:val="18"/>
          <w:szCs w:val="18"/>
          <w:lang w:eastAsia="ro-RO"/>
        </w:rPr>
      </w:pPr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                                                                                                </w:t>
      </w:r>
      <w:proofErr w:type="spellStart"/>
      <w:r w:rsidRPr="006D60C9">
        <w:rPr>
          <w:rFonts w:eastAsia="Times New Roman"/>
          <w:b/>
          <w:bCs/>
          <w:sz w:val="18"/>
          <w:szCs w:val="18"/>
          <w:lang w:eastAsia="ro-RO"/>
        </w:rPr>
        <w:t>Preşedintele</w:t>
      </w:r>
      <w:proofErr w:type="spellEnd"/>
      <w:r w:rsidRPr="006D60C9">
        <w:rPr>
          <w:rFonts w:eastAsia="Times New Roman"/>
          <w:b/>
          <w:bCs/>
          <w:sz w:val="18"/>
          <w:szCs w:val="18"/>
          <w:lang w:eastAsia="ro-RO"/>
        </w:rPr>
        <w:t xml:space="preserve"> comisiei de concurs/examen</w:t>
      </w:r>
    </w:p>
    <w:p w:rsidR="00FE1519" w:rsidRDefault="00FE1519" w:rsidP="00FE1519">
      <w:pPr>
        <w:jc w:val="center"/>
        <w:rPr>
          <w:rFonts w:eastAsia="Times New Roman"/>
          <w:i/>
          <w:color w:val="FF0000"/>
          <w:sz w:val="18"/>
          <w:szCs w:val="18"/>
          <w:lang w:eastAsia="ro-RO"/>
        </w:rPr>
      </w:pPr>
    </w:p>
    <w:p w:rsidR="00FE1519" w:rsidRDefault="00FE1519" w:rsidP="00FE1519">
      <w:pPr>
        <w:jc w:val="center"/>
        <w:rPr>
          <w:rFonts w:eastAsia="Times New Roman"/>
          <w:i/>
          <w:color w:val="FF0000"/>
          <w:sz w:val="18"/>
          <w:szCs w:val="18"/>
          <w:lang w:eastAsia="ro-RO"/>
        </w:rPr>
      </w:pPr>
    </w:p>
    <w:p w:rsidR="00FE1519" w:rsidRPr="006D60C9" w:rsidRDefault="00FE1519" w:rsidP="00FE1519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>CALENDARUL</w:t>
      </w:r>
    </w:p>
    <w:p w:rsidR="00FE1519" w:rsidRPr="006D60C9" w:rsidRDefault="00FE1519" w:rsidP="00FE1519">
      <w:pPr>
        <w:jc w:val="center"/>
        <w:rPr>
          <w:rFonts w:eastAsia="Times New Roman"/>
          <w:b/>
          <w:sz w:val="18"/>
          <w:szCs w:val="18"/>
          <w:lang w:eastAsia="ro-RO"/>
        </w:rPr>
      </w:pPr>
      <w:proofErr w:type="spellStart"/>
      <w:r w:rsidRPr="006D60C9">
        <w:rPr>
          <w:rFonts w:eastAsia="Times New Roman"/>
          <w:sz w:val="18"/>
          <w:szCs w:val="18"/>
          <w:lang w:eastAsia="ro-RO"/>
        </w:rPr>
        <w:t>desfăşurării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concursului pentru ocuparea </w:t>
      </w:r>
      <w:proofErr w:type="spellStart"/>
      <w:r w:rsidRPr="006D60C9">
        <w:rPr>
          <w:rFonts w:eastAsia="Times New Roman"/>
          <w:sz w:val="18"/>
          <w:szCs w:val="18"/>
          <w:lang w:eastAsia="ro-RO"/>
        </w:rPr>
        <w:t>funcţiei</w:t>
      </w:r>
      <w:proofErr w:type="spellEnd"/>
      <w:r w:rsidRPr="006D60C9">
        <w:rPr>
          <w:rFonts w:eastAsia="Times New Roman"/>
          <w:sz w:val="18"/>
          <w:szCs w:val="18"/>
          <w:lang w:eastAsia="ro-RO"/>
        </w:rPr>
        <w:t xml:space="preserve"> vacante de 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sz w:val="20"/>
          <w:szCs w:val="20"/>
          <w:lang w:eastAsia="ro-RO"/>
        </w:rPr>
        <w:t>Sef</w:t>
      </w:r>
      <w:proofErr w:type="spellEnd"/>
      <w:r w:rsidRPr="006D60C9">
        <w:rPr>
          <w:rFonts w:eastAsia="Times New Roman"/>
          <w:sz w:val="20"/>
          <w:szCs w:val="20"/>
          <w:lang w:eastAsia="ro-RO"/>
        </w:rPr>
        <w:t xml:space="preserve"> Post Politie la Postul de Politie Comunal </w:t>
      </w:r>
      <w:r>
        <w:rPr>
          <w:rFonts w:eastAsia="Times New Roman"/>
          <w:sz w:val="20"/>
          <w:szCs w:val="20"/>
          <w:lang w:eastAsia="ro-RO"/>
        </w:rPr>
        <w:t>Bezdead</w:t>
      </w:r>
      <w:r w:rsidRPr="006D60C9">
        <w:rPr>
          <w:rFonts w:eastAsia="Times New Roman"/>
          <w:sz w:val="20"/>
          <w:szCs w:val="20"/>
          <w:lang w:eastAsia="ro-RO"/>
        </w:rPr>
        <w:t xml:space="preserve"> </w:t>
      </w:r>
      <w:r w:rsidRPr="006D60C9">
        <w:rPr>
          <w:rFonts w:eastAsia="Times New Roman"/>
          <w:sz w:val="18"/>
          <w:szCs w:val="18"/>
          <w:lang w:eastAsia="ro-RO"/>
        </w:rPr>
        <w:t xml:space="preserve"> din cadrul</w:t>
      </w:r>
      <w:r w:rsidRPr="006D60C9">
        <w:rPr>
          <w:rFonts w:eastAsia="Times New Roman"/>
          <w:b/>
          <w:sz w:val="18"/>
          <w:szCs w:val="18"/>
          <w:lang w:eastAsia="ro-RO"/>
        </w:rPr>
        <w:t xml:space="preserve"> Inspectoratului de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Poliţie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Judeţean</w:t>
      </w:r>
      <w:proofErr w:type="spellEnd"/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  <w:proofErr w:type="spellStart"/>
      <w:r w:rsidRPr="006D60C9">
        <w:rPr>
          <w:rFonts w:eastAsia="Times New Roman"/>
          <w:b/>
          <w:sz w:val="18"/>
          <w:szCs w:val="18"/>
          <w:lang w:eastAsia="ro-RO"/>
        </w:rPr>
        <w:t>Dâmboviţa</w:t>
      </w:r>
      <w:proofErr w:type="spellEnd"/>
    </w:p>
    <w:p w:rsidR="00FE1519" w:rsidRPr="006D60C9" w:rsidRDefault="00FE1519" w:rsidP="00FE1519">
      <w:pPr>
        <w:jc w:val="center"/>
        <w:rPr>
          <w:rFonts w:eastAsia="Times New Roman"/>
          <w:b/>
          <w:sz w:val="18"/>
          <w:szCs w:val="18"/>
          <w:lang w:eastAsia="ro-RO"/>
        </w:rPr>
      </w:pPr>
      <w:r w:rsidRPr="006D60C9">
        <w:rPr>
          <w:rFonts w:eastAsia="Times New Roman"/>
          <w:b/>
          <w:sz w:val="18"/>
          <w:szCs w:val="18"/>
          <w:lang w:eastAsia="ro-RO"/>
        </w:rPr>
        <w:t xml:space="preserve"> </w:t>
      </w:r>
    </w:p>
    <w:p w:rsidR="00FE1519" w:rsidRPr="006D60C9" w:rsidRDefault="00FE1519" w:rsidP="00FE1519">
      <w:pPr>
        <w:jc w:val="center"/>
        <w:rPr>
          <w:rFonts w:eastAsia="Times New Roman"/>
          <w:sz w:val="18"/>
          <w:szCs w:val="18"/>
          <w:lang w:eastAsia="ro-RO"/>
        </w:rPr>
      </w:pPr>
    </w:p>
    <w:tbl>
      <w:tblPr>
        <w:tblpPr w:leftFromText="181" w:rightFromText="181" w:bottomFromText="200" w:vertAnchor="text" w:horzAnchor="margin" w:tblpXSpec="center" w:tblpY="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1"/>
        <w:gridCol w:w="4712"/>
        <w:gridCol w:w="1616"/>
        <w:gridCol w:w="2491"/>
      </w:tblGrid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Nr.</w:t>
            </w:r>
          </w:p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Crt.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Activitatea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Răspunde/ Efectuează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Termen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Emiterea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dispoziţiei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concursului, cu stabilirea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componenţei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comisiilor de concurs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contestaţii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Şeful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inspectoratului/</w:t>
            </w:r>
          </w:p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SRU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05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Întrunirea comisiei de concurs pentru elaborarea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organizare a concursului.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09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Întocmirea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transmiterea solicitărilor scrise către C.N.P.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organizaţiile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sindicale reprezentative de desemnare a observatorilor.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Preşedintele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comisiei</w:t>
            </w:r>
          </w:p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Până pe data de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13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08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Asigurarea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publicităţii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privind organizarea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concursului pentru ocuparea postului vacant prin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anunţului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la sediul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Internet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12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Stabilirea tematicii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12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6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tematicii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bibliografiei de concurs la sediu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unităţii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transmiterea prin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reţeaua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Intrapol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, Intranet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Internet.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12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8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7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Depunerea rapoartelor de înscriere la concurs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a dosarelor în volum complet de către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candidaţi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;</w:t>
            </w:r>
          </w:p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Înregistrarea rapoartelor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verificarea sumară a îndeplinirii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i/>
                <w:sz w:val="18"/>
                <w:szCs w:val="18"/>
              </w:rPr>
            </w:pPr>
            <w:r w:rsidRPr="006D60C9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 xml:space="preserve">Până la </w:t>
            </w:r>
            <w:r w:rsidRPr="0009655A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20</w:t>
            </w:r>
            <w:r w:rsidRPr="006D60C9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.</w:t>
            </w:r>
            <w:r w:rsidRPr="0009655A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08</w:t>
            </w:r>
            <w:r w:rsidRPr="006D60C9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.20</w:t>
            </w:r>
            <w:r w:rsidRPr="0009655A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>21</w:t>
            </w:r>
            <w:r w:rsidRPr="006D60C9">
              <w:rPr>
                <w:rFonts w:eastAsia="Times New Roman"/>
                <w:b/>
                <w:i/>
                <w:sz w:val="18"/>
                <w:szCs w:val="18"/>
                <w:lang w:eastAsia="ro-RO"/>
              </w:rPr>
              <w:t xml:space="preserve"> ora 12:00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8. 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Organizarea si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sustinearea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catre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candidati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testarii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psihologice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09655A">
              <w:rPr>
                <w:rFonts w:eastAsia="Times New Roman"/>
                <w:sz w:val="18"/>
                <w:szCs w:val="18"/>
                <w:lang w:eastAsia="ro-RO"/>
              </w:rPr>
              <w:t>La o data stabilită de Centrul de Psihosociologie din cadrul MAI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9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Verificarea dosarelor de candidat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a îndeplinirii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condiţiilor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participare la concurs, aprobarea/ neaprobarea participării la concurs, comunicarea motivată a respingerii participării la concurs de către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candidaţii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care nu îndeplinesc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condiţiile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de participare.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08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09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1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Elaborarea planului de interviu, a ghidului de interviu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a grilei de interpretare și notare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09655A">
              <w:rPr>
                <w:rFonts w:eastAsia="Times New Roman"/>
                <w:sz w:val="18"/>
                <w:szCs w:val="18"/>
                <w:lang w:eastAsia="ro-RO"/>
              </w:rPr>
              <w:t xml:space="preserve">Cu cel </w:t>
            </w:r>
            <w:proofErr w:type="spellStart"/>
            <w:r w:rsidRPr="0009655A">
              <w:rPr>
                <w:rFonts w:eastAsia="Times New Roman"/>
                <w:sz w:val="18"/>
                <w:szCs w:val="18"/>
                <w:lang w:eastAsia="ro-RO"/>
              </w:rPr>
              <w:t>puţin</w:t>
            </w:r>
            <w:proofErr w:type="spellEnd"/>
            <w:r w:rsidRPr="0009655A">
              <w:rPr>
                <w:rFonts w:eastAsia="Times New Roman"/>
                <w:sz w:val="18"/>
                <w:szCs w:val="18"/>
                <w:lang w:eastAsia="ro-RO"/>
              </w:rPr>
              <w:t xml:space="preserve"> 6 de ore înainte de </w:t>
            </w:r>
            <w:proofErr w:type="spellStart"/>
            <w:r w:rsidRPr="0009655A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09655A">
              <w:rPr>
                <w:rFonts w:eastAsia="Times New Roman"/>
                <w:sz w:val="18"/>
                <w:szCs w:val="18"/>
                <w:lang w:eastAsia="ro-RO"/>
              </w:rPr>
              <w:t xml:space="preserve"> probei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1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1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Desfăşurarea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probei de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selecţie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– interviu pe subiecte profesionale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Comisia de concurs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16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09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r>
              <w:rPr>
                <w:rFonts w:eastAsia="Times New Roman"/>
              </w:rPr>
              <w:t xml:space="preserve"> </w:t>
            </w:r>
            <w:r w:rsidRPr="00382084">
              <w:rPr>
                <w:rFonts w:eastAsia="Times New Roman"/>
                <w:sz w:val="18"/>
                <w:szCs w:val="18"/>
                <w:lang w:eastAsia="ro-RO"/>
              </w:rPr>
              <w:t>începând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 xml:space="preserve">cu 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ora 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11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: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0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0</w:t>
            </w:r>
          </w:p>
        </w:tc>
      </w:tr>
      <w:tr w:rsidR="00FE1519" w:rsidRPr="006D60C9" w:rsidTr="00036840">
        <w:trPr>
          <w:trHeight w:val="360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1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rezultatelor după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susţinerea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probei interviu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>
              <w:rPr>
                <w:rFonts w:eastAsia="Times New Roman"/>
                <w:sz w:val="18"/>
                <w:szCs w:val="18"/>
                <w:lang w:eastAsia="ro-RO"/>
              </w:rPr>
              <w:t>16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09</w:t>
            </w: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.20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21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1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3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Primirea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şi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prezentarea acestora comisiei de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  <w:lang w:eastAsia="ro-RO"/>
              </w:rPr>
            </w:pPr>
            <w:r w:rsidRPr="00382084">
              <w:rPr>
                <w:rFonts w:eastAsia="Times New Roman"/>
                <w:sz w:val="18"/>
                <w:szCs w:val="18"/>
                <w:lang w:eastAsia="ro-RO"/>
              </w:rPr>
              <w:t xml:space="preserve">24 de ore de la data </w:t>
            </w:r>
            <w:proofErr w:type="spellStart"/>
            <w:r w:rsidRPr="00382084">
              <w:rPr>
                <w:rFonts w:eastAsia="Times New Roman"/>
                <w:sz w:val="18"/>
                <w:szCs w:val="18"/>
                <w:lang w:eastAsia="ro-RO"/>
              </w:rPr>
              <w:t>afişării</w:t>
            </w:r>
            <w:proofErr w:type="spellEnd"/>
            <w:r w:rsidRPr="00382084">
              <w:rPr>
                <w:rFonts w:eastAsia="Times New Roman"/>
                <w:sz w:val="18"/>
                <w:szCs w:val="18"/>
                <w:lang w:eastAsia="ro-RO"/>
              </w:rPr>
              <w:t xml:space="preserve"> rezultatelor</w:t>
            </w:r>
          </w:p>
        </w:tc>
      </w:tr>
      <w:tr w:rsidR="00FE1519" w:rsidRPr="006D60C9" w:rsidTr="00036840"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lastRenderedPageBreak/>
              <w:t>1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4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Soluţionarea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Comisia de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soluţionare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a </w:t>
            </w: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contestaţiilor</w:t>
            </w:r>
            <w:proofErr w:type="spellEnd"/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6D60C9">
              <w:rPr>
                <w:rFonts w:eastAsia="Times New Roman"/>
                <w:sz w:val="20"/>
                <w:szCs w:val="20"/>
                <w:lang w:eastAsia="ro-RO"/>
              </w:rPr>
              <w:t>În termen de 2 zile lucrătoare de la data limită a depunerii contestației</w:t>
            </w:r>
          </w:p>
        </w:tc>
      </w:tr>
      <w:tr w:rsidR="00FE1519" w:rsidRPr="006D60C9" w:rsidTr="00036840">
        <w:trPr>
          <w:trHeight w:val="456"/>
        </w:trPr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1</w:t>
            </w:r>
            <w:r>
              <w:rPr>
                <w:rFonts w:eastAsia="Times New Roman"/>
                <w:sz w:val="18"/>
                <w:szCs w:val="18"/>
                <w:lang w:eastAsia="ro-RO"/>
              </w:rPr>
              <w:t>5</w:t>
            </w:r>
          </w:p>
        </w:tc>
        <w:tc>
          <w:tcPr>
            <w:tcW w:w="2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rPr>
                <w:rFonts w:eastAsia="Times New Roman"/>
                <w:sz w:val="18"/>
                <w:szCs w:val="18"/>
              </w:rPr>
            </w:pPr>
            <w:proofErr w:type="spellStart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>Afişarea</w:t>
            </w:r>
            <w:proofErr w:type="spellEnd"/>
            <w:r w:rsidRPr="006D60C9">
              <w:rPr>
                <w:rFonts w:eastAsia="Times New Roman"/>
                <w:sz w:val="18"/>
                <w:szCs w:val="18"/>
                <w:lang w:eastAsia="ro-RO"/>
              </w:rPr>
              <w:t xml:space="preserve"> rezultatelor finale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sz w:val="18"/>
                <w:szCs w:val="18"/>
              </w:rPr>
            </w:pPr>
            <w:r w:rsidRPr="006D60C9">
              <w:rPr>
                <w:rFonts w:eastAsia="Times New Roman"/>
                <w:sz w:val="18"/>
                <w:szCs w:val="18"/>
                <w:lang w:eastAsia="ro-RO"/>
              </w:rPr>
              <w:t>Secretarul comisiei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 w:rsidRPr="006D60C9">
              <w:rPr>
                <w:rFonts w:eastAsia="Times New Roman"/>
                <w:sz w:val="20"/>
                <w:szCs w:val="20"/>
                <w:lang w:eastAsia="ro-RO"/>
              </w:rPr>
              <w:t>Imediat după soluționarea contestațiilor</w:t>
            </w:r>
          </w:p>
        </w:tc>
      </w:tr>
    </w:tbl>
    <w:p w:rsidR="00FE1519" w:rsidRPr="006D60C9" w:rsidRDefault="00FE1519" w:rsidP="00FE1519">
      <w:pPr>
        <w:rPr>
          <w:rFonts w:eastAsia="Times New Roman"/>
          <w:vanish/>
          <w:sz w:val="18"/>
          <w:szCs w:val="1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0"/>
      </w:tblGrid>
      <w:tr w:rsidR="00FE1519" w:rsidRPr="006D60C9" w:rsidTr="00036840">
        <w:trPr>
          <w:jc w:val="center"/>
        </w:trPr>
        <w:tc>
          <w:tcPr>
            <w:tcW w:w="10173" w:type="dxa"/>
          </w:tcPr>
          <w:p w:rsidR="00FE1519" w:rsidRPr="006D60C9" w:rsidRDefault="00FE1519" w:rsidP="00036840">
            <w:pPr>
              <w:spacing w:line="276" w:lineRule="auto"/>
              <w:jc w:val="center"/>
              <w:rPr>
                <w:rFonts w:eastAsia="Times New Roman"/>
                <w:b/>
                <w:sz w:val="18"/>
                <w:szCs w:val="18"/>
                <w:lang w:eastAsia="ro-RO"/>
              </w:rPr>
            </w:pPr>
            <w:proofErr w:type="spellStart"/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>Presedintele</w:t>
            </w:r>
            <w:proofErr w:type="spellEnd"/>
            <w:r w:rsidRPr="006D60C9">
              <w:rPr>
                <w:rFonts w:eastAsia="Times New Roman"/>
                <w:b/>
                <w:sz w:val="18"/>
                <w:szCs w:val="18"/>
                <w:lang w:eastAsia="ro-RO"/>
              </w:rPr>
              <w:t xml:space="preserve"> comisiei de examen/concurs</w:t>
            </w:r>
          </w:p>
          <w:p w:rsidR="00FE1519" w:rsidRDefault="00FE1519" w:rsidP="00036840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FE1519" w:rsidRDefault="00FE1519" w:rsidP="00036840">
            <w:pPr>
              <w:spacing w:line="276" w:lineRule="auto"/>
              <w:rPr>
                <w:rFonts w:eastAsia="Times New Roman"/>
                <w:b/>
                <w:sz w:val="18"/>
                <w:szCs w:val="18"/>
                <w:lang w:eastAsia="ro-RO"/>
              </w:rPr>
            </w:pPr>
          </w:p>
          <w:p w:rsidR="00FE1519" w:rsidRPr="00DE4B70" w:rsidRDefault="00FE1519" w:rsidP="00036840">
            <w:pPr>
              <w:spacing w:line="276" w:lineRule="auto"/>
              <w:rPr>
                <w:rFonts w:eastAsia="Times New Roman"/>
                <w:color w:val="FFFFFF"/>
                <w:sz w:val="18"/>
                <w:szCs w:val="18"/>
              </w:rPr>
            </w:pPr>
            <w:r w:rsidRPr="00CC0FBD">
              <w:rPr>
                <w:rFonts w:eastAsia="Times New Roman"/>
                <w:color w:val="FF0000"/>
                <w:sz w:val="18"/>
                <w:szCs w:val="18"/>
              </w:rPr>
              <w:t xml:space="preserve"> </w:t>
            </w:r>
          </w:p>
        </w:tc>
      </w:tr>
    </w:tbl>
    <w:p w:rsidR="00FE1519" w:rsidRPr="00A2676B" w:rsidRDefault="00FE1519" w:rsidP="00FE1519">
      <w:pPr>
        <w:pStyle w:val="BodyText"/>
        <w:tabs>
          <w:tab w:val="center" w:pos="4320"/>
          <w:tab w:val="right" w:pos="8640"/>
        </w:tabs>
        <w:spacing w:after="0"/>
        <w:ind w:right="-234"/>
        <w:rPr>
          <w:b/>
          <w:bCs/>
          <w:color w:val="FF0000"/>
          <w:u w:val="single"/>
        </w:rPr>
      </w:pPr>
    </w:p>
    <w:p w:rsidR="00FE1519" w:rsidRPr="00A2676B" w:rsidRDefault="00FE1519" w:rsidP="00FE151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FF0000"/>
          <w:sz w:val="28"/>
          <w:szCs w:val="28"/>
          <w:u w:val="single"/>
        </w:rPr>
      </w:pPr>
    </w:p>
    <w:p w:rsidR="00FE1519" w:rsidRPr="00A2676B" w:rsidRDefault="00FE1519" w:rsidP="00FE1519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FF0000"/>
          <w:sz w:val="28"/>
          <w:szCs w:val="28"/>
          <w:u w:val="single"/>
        </w:rPr>
      </w:pPr>
    </w:p>
    <w:p w:rsidR="00DD0252" w:rsidRDefault="00DD0252">
      <w:bookmarkStart w:id="0" w:name="_GoBack"/>
      <w:bookmarkEnd w:id="0"/>
    </w:p>
    <w:sectPr w:rsidR="00DD02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741"/>
    <w:rsid w:val="002F2741"/>
    <w:rsid w:val="00DD0252"/>
    <w:rsid w:val="00FE1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A99FBC-48FA-47FA-AC9C-A0AB868BD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1519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E1519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FE1519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2021-08-12T09:04:00Z</dcterms:created>
  <dcterms:modified xsi:type="dcterms:W3CDTF">2021-08-12T09:04:00Z</dcterms:modified>
</cp:coreProperties>
</file>