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Pr="00775EA8">
        <w:t>.</w:t>
      </w:r>
      <w:r w:rsidR="00754567" w:rsidRPr="00775EA8">
        <w:t xml:space="preserve"> </w:t>
      </w:r>
      <w:r w:rsidR="00AD7407" w:rsidRPr="00775EA8">
        <w:t xml:space="preserve"> </w:t>
      </w:r>
      <w:r w:rsidR="000401A9" w:rsidRPr="00775EA8">
        <w:t>838</w:t>
      </w:r>
      <w:r w:rsidR="00775EA8" w:rsidRPr="00775EA8">
        <w:t>51</w:t>
      </w:r>
      <w:r w:rsidR="000401A9" w:rsidRPr="00775EA8">
        <w:t xml:space="preserve"> </w:t>
      </w:r>
      <w:r w:rsidRPr="000A7FA2">
        <w:t xml:space="preserve">din </w:t>
      </w:r>
      <w:r w:rsidR="00CD4C0D">
        <w:t>31</w:t>
      </w:r>
      <w:r w:rsidR="00315D65" w:rsidRPr="000A7FA2">
        <w:t>.</w:t>
      </w:r>
      <w:r w:rsidR="00FD7411">
        <w:t>0</w:t>
      </w:r>
      <w:r w:rsidR="00CD4C0D">
        <w:t>8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 xml:space="preserve">COMISIA DE </w:t>
      </w:r>
      <w:r w:rsidR="0084125D">
        <w:t>CONCURS</w:t>
      </w:r>
      <w:bookmarkStart w:id="0" w:name="_GoBack"/>
      <w:bookmarkEnd w:id="0"/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84125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</w:t>
      </w: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B93C61" w:rsidRDefault="00B42D47" w:rsidP="00B42D47">
      <w:pPr>
        <w:pStyle w:val="BodyText"/>
        <w:tabs>
          <w:tab w:val="left" w:pos="3720"/>
        </w:tabs>
        <w:spacing w:after="0"/>
        <w:ind w:firstLine="709"/>
        <w:jc w:val="center"/>
        <w:rPr>
          <w:b/>
          <w:i/>
          <w:sz w:val="28"/>
          <w:szCs w:val="28"/>
        </w:rPr>
      </w:pPr>
      <w:r w:rsidRPr="00B42D47">
        <w:rPr>
          <w:b/>
          <w:sz w:val="28"/>
          <w:szCs w:val="28"/>
        </w:rPr>
        <w:t xml:space="preserve">privind </w:t>
      </w:r>
      <w:r w:rsidR="00CD4C0D" w:rsidRPr="00B42D47">
        <w:rPr>
          <w:b/>
          <w:sz w:val="28"/>
          <w:szCs w:val="28"/>
        </w:rPr>
        <w:t xml:space="preserve">concursul </w:t>
      </w:r>
      <w:r w:rsidR="008A5405" w:rsidRPr="00B42D47">
        <w:rPr>
          <w:b/>
          <w:sz w:val="28"/>
          <w:szCs w:val="28"/>
        </w:rPr>
        <w:t>organizat în vederea</w:t>
      </w:r>
      <w:r w:rsidR="00B93C61" w:rsidRPr="00B42D47">
        <w:rPr>
          <w:b/>
          <w:sz w:val="28"/>
          <w:szCs w:val="28"/>
        </w:rPr>
        <w:t xml:space="preserve"> ocupar</w:t>
      </w:r>
      <w:r w:rsidR="008A5405" w:rsidRPr="00B42D47">
        <w:rPr>
          <w:b/>
          <w:sz w:val="28"/>
          <w:szCs w:val="28"/>
        </w:rPr>
        <w:t>ii</w:t>
      </w:r>
      <w:r w:rsidR="00B93C61" w:rsidRPr="00B42D47">
        <w:rPr>
          <w:b/>
          <w:sz w:val="28"/>
          <w:szCs w:val="28"/>
        </w:rPr>
        <w:t xml:space="preserve"> funcției de </w:t>
      </w:r>
      <w:r w:rsidR="00B93C61" w:rsidRPr="00B42D47">
        <w:rPr>
          <w:b/>
          <w:i/>
          <w:sz w:val="28"/>
          <w:szCs w:val="28"/>
        </w:rPr>
        <w:t xml:space="preserve">Șef poliție oraș II </w:t>
      </w:r>
      <w:r w:rsidR="00B93C61" w:rsidRPr="00B42D47">
        <w:rPr>
          <w:b/>
          <w:sz w:val="28"/>
          <w:szCs w:val="28"/>
        </w:rPr>
        <w:t>din</w:t>
      </w:r>
      <w:r w:rsidR="00B93C61" w:rsidRPr="00B42D47">
        <w:rPr>
          <w:b/>
          <w:i/>
          <w:sz w:val="28"/>
          <w:szCs w:val="28"/>
        </w:rPr>
        <w:t xml:space="preserve"> cadrul Poliției Orașului Titu</w:t>
      </w:r>
      <w:r w:rsidR="00B93C61">
        <w:rPr>
          <w:b/>
          <w:i/>
          <w:sz w:val="28"/>
          <w:szCs w:val="28"/>
        </w:rPr>
        <w:t>.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r w:rsidRPr="00B42D47">
        <w:rPr>
          <w:sz w:val="28"/>
          <w:szCs w:val="28"/>
          <w:lang w:val="fr-FR"/>
        </w:rPr>
        <w:t xml:space="preserve">Cu data </w:t>
      </w:r>
      <w:proofErr w:type="spellStart"/>
      <w:r w:rsidRPr="00B42D47">
        <w:rPr>
          <w:sz w:val="28"/>
          <w:szCs w:val="28"/>
          <w:lang w:val="fr-FR"/>
        </w:rPr>
        <w:t>prezentului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anunț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motive </w:t>
      </w:r>
      <w:proofErr w:type="spellStart"/>
      <w:r w:rsidRPr="00B42D47">
        <w:rPr>
          <w:sz w:val="28"/>
          <w:szCs w:val="28"/>
          <w:lang w:val="fr-FR"/>
        </w:rPr>
        <w:t>obiective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proba</w:t>
      </w:r>
      <w:proofErr w:type="spellEnd"/>
      <w:r w:rsidRPr="00B42D47">
        <w:rPr>
          <w:i/>
          <w:sz w:val="28"/>
          <w:szCs w:val="28"/>
          <w:lang w:val="fr-FR"/>
        </w:rPr>
        <w:t xml:space="preserve"> </w:t>
      </w:r>
      <w:r w:rsidRPr="00B42D47">
        <w:rPr>
          <w:i/>
          <w:sz w:val="28"/>
          <w:szCs w:val="28"/>
          <w:lang w:val="en-GB"/>
        </w:rPr>
        <w:t>“</w:t>
      </w:r>
      <w:r w:rsidRPr="00B42D47">
        <w:rPr>
          <w:b/>
          <w:i/>
          <w:sz w:val="28"/>
          <w:szCs w:val="28"/>
        </w:rPr>
        <w:t>interviu structurat pe subiecte profesionale</w:t>
      </w:r>
      <w:r w:rsidRPr="00B42D47">
        <w:rPr>
          <w:b/>
          <w:sz w:val="28"/>
          <w:szCs w:val="28"/>
          <w:lang w:val="en-GB"/>
        </w:rPr>
        <w:t xml:space="preserve">” </w:t>
      </w:r>
      <w:r w:rsidRPr="00B42D47">
        <w:rPr>
          <w:sz w:val="28"/>
          <w:szCs w:val="28"/>
          <w:lang w:val="en-GB"/>
        </w:rPr>
        <w:t xml:space="preserve">la </w:t>
      </w:r>
      <w:proofErr w:type="spellStart"/>
      <w:r w:rsidRPr="00B42D47">
        <w:rPr>
          <w:sz w:val="28"/>
          <w:szCs w:val="28"/>
          <w:lang w:val="en-GB"/>
        </w:rPr>
        <w:t>concursul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organizat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în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vederea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ocupării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r w:rsidRPr="00B42D47">
        <w:rPr>
          <w:sz w:val="28"/>
          <w:szCs w:val="28"/>
        </w:rPr>
        <w:t xml:space="preserve">funcției de </w:t>
      </w:r>
      <w:r w:rsidRPr="00B42D47">
        <w:rPr>
          <w:b/>
          <w:i/>
          <w:sz w:val="28"/>
          <w:szCs w:val="28"/>
        </w:rPr>
        <w:t>Șef poliție oraș II din cadrul Poliției Orașului Titu</w:t>
      </w:r>
      <w:r>
        <w:rPr>
          <w:b/>
          <w:i/>
          <w:sz w:val="28"/>
          <w:szCs w:val="28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prevăzut</w:t>
      </w:r>
      <w:proofErr w:type="spellEnd"/>
      <w:r w:rsidRPr="00B42D47">
        <w:rPr>
          <w:sz w:val="28"/>
          <w:szCs w:val="28"/>
          <w:lang w:val="fr-FR"/>
        </w:rPr>
        <w:t xml:space="preserve"> la </w:t>
      </w:r>
      <w:proofErr w:type="spellStart"/>
      <w:r w:rsidRPr="00B42D47">
        <w:rPr>
          <w:sz w:val="28"/>
          <w:szCs w:val="28"/>
          <w:lang w:val="fr-FR"/>
        </w:rPr>
        <w:t>poziția</w:t>
      </w:r>
      <w:proofErr w:type="spellEnd"/>
      <w:r w:rsidRPr="00B42D47">
        <w:rPr>
          <w:sz w:val="28"/>
          <w:szCs w:val="28"/>
          <w:lang w:val="fr-FR"/>
        </w:rPr>
        <w:t xml:space="preserve"> 627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Statul</w:t>
      </w:r>
      <w:proofErr w:type="spellEnd"/>
      <w:r w:rsidRPr="00B42D47">
        <w:rPr>
          <w:sz w:val="28"/>
          <w:szCs w:val="28"/>
          <w:lang w:val="fr-FR"/>
        </w:rPr>
        <w:t xml:space="preserve"> de </w:t>
      </w:r>
      <w:proofErr w:type="spellStart"/>
      <w:r w:rsidRPr="00B42D47">
        <w:rPr>
          <w:sz w:val="28"/>
          <w:szCs w:val="28"/>
          <w:lang w:val="fr-FR"/>
        </w:rPr>
        <w:t>organizare</w:t>
      </w:r>
      <w:proofErr w:type="spellEnd"/>
      <w:r w:rsidRPr="00B42D47">
        <w:rPr>
          <w:sz w:val="28"/>
          <w:szCs w:val="28"/>
          <w:lang w:val="fr-FR"/>
        </w:rPr>
        <w:t xml:space="preserve"> al I.P.J. Dâmboviţa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recrutare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sursă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internă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rândul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ofițerilor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poliție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cadrul</w:t>
      </w:r>
      <w:proofErr w:type="spellEnd"/>
      <w:r>
        <w:rPr>
          <w:sz w:val="28"/>
          <w:szCs w:val="28"/>
          <w:lang w:val="fr-FR"/>
        </w:rPr>
        <w:t xml:space="preserve"> M.A.I. care </w:t>
      </w:r>
      <w:proofErr w:type="spellStart"/>
      <w:r>
        <w:rPr>
          <w:sz w:val="28"/>
          <w:szCs w:val="28"/>
          <w:lang w:val="fr-FR"/>
        </w:rPr>
        <w:t>îndeplinesc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condițiile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legale</w:t>
      </w:r>
      <w:proofErr w:type="spellEnd"/>
      <w:r>
        <w:rPr>
          <w:sz w:val="28"/>
          <w:szCs w:val="28"/>
          <w:lang w:val="fr-FR"/>
        </w:rPr>
        <w:t xml:space="preserve">, </w:t>
      </w:r>
      <w:r w:rsidRPr="00B42D47">
        <w:rPr>
          <w:b/>
          <w:i/>
          <w:sz w:val="28"/>
          <w:szCs w:val="28"/>
          <w:lang w:val="fr-FR"/>
        </w:rPr>
        <w:t xml:space="preserve">va </w:t>
      </w:r>
      <w:proofErr w:type="spellStart"/>
      <w:r w:rsidRPr="00B42D47">
        <w:rPr>
          <w:b/>
          <w:i/>
          <w:sz w:val="28"/>
          <w:szCs w:val="28"/>
          <w:lang w:val="fr-FR"/>
        </w:rPr>
        <w:t>avea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loc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în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data de </w:t>
      </w:r>
      <w:r w:rsidR="0029323B" w:rsidRPr="0029323B">
        <w:rPr>
          <w:b/>
          <w:i/>
          <w:sz w:val="28"/>
          <w:szCs w:val="28"/>
          <w:lang w:val="fr-FR"/>
        </w:rPr>
        <w:t>08</w:t>
      </w:r>
      <w:r w:rsidRPr="0029323B">
        <w:rPr>
          <w:b/>
          <w:i/>
          <w:sz w:val="28"/>
          <w:szCs w:val="28"/>
          <w:lang w:val="fr-FR"/>
        </w:rPr>
        <w:t>.</w:t>
      </w:r>
      <w:r w:rsidRPr="00B42D47">
        <w:rPr>
          <w:b/>
          <w:i/>
          <w:sz w:val="28"/>
          <w:szCs w:val="28"/>
          <w:lang w:val="fr-FR"/>
        </w:rPr>
        <w:t>09.2022</w:t>
      </w:r>
      <w:r w:rsidRPr="00B42D47">
        <w:rPr>
          <w:sz w:val="28"/>
          <w:szCs w:val="28"/>
          <w:lang w:val="fr-FR"/>
        </w:rPr>
        <w:t>.</w:t>
      </w:r>
    </w:p>
    <w:p w:rsidR="00B42D47" w:rsidRP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Totodată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precizăm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proba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desfășura</w:t>
      </w:r>
      <w:proofErr w:type="spellEnd"/>
      <w:r w:rsidR="000B2929">
        <w:rPr>
          <w:sz w:val="28"/>
          <w:szCs w:val="28"/>
          <w:lang w:val="fr-FR"/>
        </w:rPr>
        <w:t xml:space="preserve"> la </w:t>
      </w:r>
      <w:proofErr w:type="spellStart"/>
      <w:r w:rsidR="000B2929">
        <w:rPr>
          <w:sz w:val="28"/>
          <w:szCs w:val="28"/>
          <w:lang w:val="fr-FR"/>
        </w:rPr>
        <w:t>sediul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Centrului</w:t>
      </w:r>
      <w:proofErr w:type="spellEnd"/>
      <w:r w:rsidR="000B2929">
        <w:rPr>
          <w:sz w:val="28"/>
          <w:szCs w:val="28"/>
          <w:lang w:val="fr-FR"/>
        </w:rPr>
        <w:t xml:space="preserve"> de </w:t>
      </w:r>
      <w:proofErr w:type="spellStart"/>
      <w:r w:rsidR="000B2929">
        <w:rPr>
          <w:sz w:val="28"/>
          <w:szCs w:val="28"/>
          <w:lang w:val="fr-FR"/>
        </w:rPr>
        <w:t>Analiză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și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Prevenirea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Criminalității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din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cadrul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Inspectoratului</w:t>
      </w:r>
      <w:proofErr w:type="spellEnd"/>
      <w:r w:rsidR="000B2929">
        <w:rPr>
          <w:sz w:val="28"/>
          <w:szCs w:val="28"/>
          <w:lang w:val="fr-FR"/>
        </w:rPr>
        <w:t xml:space="preserve"> de </w:t>
      </w:r>
      <w:proofErr w:type="spellStart"/>
      <w:r w:rsidR="000B2929">
        <w:rPr>
          <w:sz w:val="28"/>
          <w:szCs w:val="28"/>
          <w:lang w:val="fr-FR"/>
        </w:rPr>
        <w:t>Poliție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Județean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Dâmbovița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situat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în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municipiul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Târgoviște</w:t>
      </w:r>
      <w:proofErr w:type="spellEnd"/>
      <w:r w:rsidR="000B2929">
        <w:rPr>
          <w:sz w:val="28"/>
          <w:szCs w:val="28"/>
          <w:lang w:val="fr-FR"/>
        </w:rPr>
        <w:t xml:space="preserve">, </w:t>
      </w:r>
      <w:proofErr w:type="spellStart"/>
      <w:r w:rsidR="000B2929">
        <w:rPr>
          <w:sz w:val="28"/>
          <w:szCs w:val="28"/>
          <w:lang w:val="fr-FR"/>
        </w:rPr>
        <w:t>Bulevardul</w:t>
      </w:r>
      <w:proofErr w:type="spellEnd"/>
      <w:r w:rsidR="000B2929">
        <w:rPr>
          <w:sz w:val="28"/>
          <w:szCs w:val="28"/>
          <w:lang w:val="fr-FR"/>
        </w:rPr>
        <w:t xml:space="preserve"> Mircea </w:t>
      </w:r>
      <w:proofErr w:type="spellStart"/>
      <w:r w:rsidR="000B2929">
        <w:rPr>
          <w:sz w:val="28"/>
          <w:szCs w:val="28"/>
          <w:lang w:val="fr-FR"/>
        </w:rPr>
        <w:t>cel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Bătrân</w:t>
      </w:r>
      <w:proofErr w:type="spellEnd"/>
      <w:r w:rsidR="000B2929">
        <w:rPr>
          <w:sz w:val="28"/>
          <w:szCs w:val="28"/>
          <w:lang w:val="fr-FR"/>
        </w:rPr>
        <w:t>, nr. 12 (</w:t>
      </w:r>
      <w:proofErr w:type="spellStart"/>
      <w:r w:rsidR="000B2929">
        <w:rPr>
          <w:sz w:val="28"/>
          <w:szCs w:val="28"/>
          <w:lang w:val="fr-FR"/>
        </w:rPr>
        <w:t>în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spatele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magazinului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Muntenia</w:t>
      </w:r>
      <w:proofErr w:type="spellEnd"/>
      <w:r w:rsidR="000B2929">
        <w:rPr>
          <w:sz w:val="28"/>
          <w:szCs w:val="28"/>
          <w:lang w:val="fr-FR"/>
        </w:rPr>
        <w:t>)</w:t>
      </w:r>
    </w:p>
    <w:p w:rsidR="00B05AFB" w:rsidRDefault="00B05AFB" w:rsidP="00AD7407">
      <w:pPr>
        <w:jc w:val="both"/>
        <w:rPr>
          <w:b/>
          <w:lang w:val="en-GB"/>
        </w:rPr>
      </w:pPr>
    </w:p>
    <w:p w:rsidR="0084125D" w:rsidRPr="00B42D47" w:rsidRDefault="0084125D" w:rsidP="00AD7407">
      <w:pPr>
        <w:jc w:val="both"/>
        <w:rPr>
          <w:b/>
          <w:lang w:val="en-GB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84125D">
        <w:rPr>
          <w:sz w:val="28"/>
          <w:szCs w:val="28"/>
        </w:rPr>
        <w:t>CONCURS</w:t>
      </w:r>
    </w:p>
    <w:p w:rsidR="00C12489" w:rsidRPr="000A7FA2" w:rsidRDefault="00E355B6" w:rsidP="0084125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317E45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84125D" w:rsidRDefault="0084125D" w:rsidP="00C12489">
      <w:pPr>
        <w:pStyle w:val="BodyText"/>
        <w:ind w:left="2160" w:hanging="1876"/>
        <w:rPr>
          <w:sz w:val="28"/>
          <w:szCs w:val="28"/>
        </w:rPr>
      </w:pPr>
    </w:p>
    <w:p w:rsidR="0084125D" w:rsidRPr="000A7FA2" w:rsidRDefault="0084125D" w:rsidP="00C12489">
      <w:pPr>
        <w:pStyle w:val="BodyText"/>
        <w:ind w:left="2160" w:hanging="1876"/>
        <w:rPr>
          <w:sz w:val="28"/>
          <w:szCs w:val="28"/>
        </w:rPr>
      </w:pP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84125D" w:rsidRDefault="00E355B6" w:rsidP="0084125D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84125D" w:rsidRDefault="0084125D" w:rsidP="0084125D">
      <w:pPr>
        <w:rPr>
          <w:sz w:val="28"/>
          <w:szCs w:val="28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</w:p>
    <w:sectPr w:rsidR="00AD7407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846C3"/>
    <w:rsid w:val="00235B4A"/>
    <w:rsid w:val="0025638F"/>
    <w:rsid w:val="0027194A"/>
    <w:rsid w:val="0029323B"/>
    <w:rsid w:val="00315D65"/>
    <w:rsid w:val="00317E45"/>
    <w:rsid w:val="003F42A8"/>
    <w:rsid w:val="00433FB6"/>
    <w:rsid w:val="00466A3B"/>
    <w:rsid w:val="0048352B"/>
    <w:rsid w:val="0052147C"/>
    <w:rsid w:val="00530E71"/>
    <w:rsid w:val="0058797E"/>
    <w:rsid w:val="00611FBF"/>
    <w:rsid w:val="006C652E"/>
    <w:rsid w:val="00754567"/>
    <w:rsid w:val="00764A57"/>
    <w:rsid w:val="00775EA8"/>
    <w:rsid w:val="0084125D"/>
    <w:rsid w:val="008519A0"/>
    <w:rsid w:val="00890B1F"/>
    <w:rsid w:val="008A5405"/>
    <w:rsid w:val="009D1FE1"/>
    <w:rsid w:val="00AC3EE1"/>
    <w:rsid w:val="00AD7407"/>
    <w:rsid w:val="00B00804"/>
    <w:rsid w:val="00B05AFB"/>
    <w:rsid w:val="00B42D47"/>
    <w:rsid w:val="00B93C61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D4C0D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90441-7E3D-4373-8EDB-5F748F7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stoica_mihai</cp:lastModifiedBy>
  <cp:revision>3</cp:revision>
  <cp:lastPrinted>2022-08-31T11:23:00Z</cp:lastPrinted>
  <dcterms:created xsi:type="dcterms:W3CDTF">2022-08-31T13:02:00Z</dcterms:created>
  <dcterms:modified xsi:type="dcterms:W3CDTF">2022-08-31T14:57:00Z</dcterms:modified>
</cp:coreProperties>
</file>