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B5" w:rsidRDefault="001B1FEC" w:rsidP="004639B5">
      <w:pPr>
        <w:ind w:left="-142"/>
      </w:pPr>
      <w:r w:rsidRPr="009D036E">
        <w:rPr>
          <w:color w:val="FF0000"/>
          <w:lang w:val="fr-FR"/>
        </w:rPr>
        <w:t xml:space="preserve">      </w:t>
      </w:r>
      <w:r w:rsidR="004639B5" w:rsidRPr="008B52A9">
        <w:t xml:space="preserve">    </w:t>
      </w:r>
      <w:r w:rsidR="004639B5">
        <w:t xml:space="preserve">       </w:t>
      </w:r>
      <w:r w:rsidR="004639B5" w:rsidRPr="008B52A9">
        <w:t xml:space="preserve"> </w:t>
      </w:r>
      <w:r w:rsidR="004639B5" w:rsidRPr="008B52A9">
        <w:rPr>
          <w:b/>
        </w:rPr>
        <w:t xml:space="preserve"> </w:t>
      </w:r>
      <w:r w:rsidR="004639B5" w:rsidRPr="008B52A9">
        <w:t xml:space="preserve">R  </w:t>
      </w:r>
      <w:proofErr w:type="gramStart"/>
      <w:r w:rsidR="004639B5" w:rsidRPr="008B52A9">
        <w:t>O  M</w:t>
      </w:r>
      <w:proofErr w:type="gramEnd"/>
      <w:r w:rsidR="004639B5" w:rsidRPr="008B52A9">
        <w:t xml:space="preserve">  Â  N  I  A</w:t>
      </w:r>
      <w:r w:rsidR="004639B5" w:rsidRPr="008B52A9">
        <w:tab/>
      </w:r>
      <w:r w:rsidR="004639B5" w:rsidRPr="008B52A9">
        <w:tab/>
      </w:r>
      <w:r w:rsidR="004639B5" w:rsidRPr="008B52A9">
        <w:tab/>
      </w:r>
      <w:r w:rsidR="004639B5" w:rsidRPr="008B52A9">
        <w:tab/>
      </w:r>
      <w:r w:rsidR="004639B5" w:rsidRPr="008B52A9">
        <w:tab/>
        <w:t xml:space="preserve">                    </w:t>
      </w:r>
      <w:r w:rsidR="004639B5">
        <w:t xml:space="preserve">                  </w:t>
      </w:r>
    </w:p>
    <w:p w:rsidR="004639B5" w:rsidRPr="008B52A9" w:rsidRDefault="004639B5" w:rsidP="004639B5">
      <w:pPr>
        <w:ind w:left="708" w:firstLine="708"/>
      </w:pPr>
      <w:r>
        <w:t xml:space="preserve">                                                                                                         </w:t>
      </w:r>
      <w:proofErr w:type="spellStart"/>
      <w:r w:rsidRPr="008B52A9">
        <w:t>Nesecret</w:t>
      </w:r>
      <w:proofErr w:type="spellEnd"/>
    </w:p>
    <w:p w:rsidR="004639B5" w:rsidRPr="008B52A9" w:rsidRDefault="004639B5" w:rsidP="004639B5">
      <w:r w:rsidRPr="008B52A9">
        <w:t xml:space="preserve">           MINISTERUL AFACERILOR INTERNE                             </w:t>
      </w:r>
      <w:r>
        <w:t xml:space="preserve">                    </w:t>
      </w:r>
      <w:proofErr w:type="spellStart"/>
      <w:r w:rsidRPr="008B52A9">
        <w:t>Târgovişte</w:t>
      </w:r>
      <w:proofErr w:type="spellEnd"/>
      <w:r w:rsidRPr="008B52A9">
        <w:rPr>
          <w:sz w:val="28"/>
          <w:szCs w:val="28"/>
        </w:rPr>
        <w:t xml:space="preserve"> </w:t>
      </w:r>
    </w:p>
    <w:p w:rsidR="004639B5" w:rsidRPr="008B52A9" w:rsidRDefault="004639B5" w:rsidP="004639B5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130B5F49" wp14:editId="3653299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Pr="008B52A9">
        <w:t>Nr</w:t>
      </w:r>
      <w:proofErr w:type="spellEnd"/>
      <w:r w:rsidRPr="008B52A9">
        <w:t>.</w:t>
      </w:r>
      <w:r>
        <w:t xml:space="preserve"> </w:t>
      </w:r>
      <w:r w:rsidR="00B428E0">
        <w:t>84011</w:t>
      </w:r>
      <w:bookmarkStart w:id="0" w:name="_GoBack"/>
      <w:bookmarkEnd w:id="0"/>
      <w:r w:rsidRPr="008B52A9">
        <w:t>/</w:t>
      </w:r>
      <w:r w:rsidR="00D74D2D">
        <w:t>08</w:t>
      </w:r>
      <w:r w:rsidRPr="008B52A9">
        <w:t>.</w:t>
      </w:r>
      <w:r>
        <w:t>09</w:t>
      </w:r>
      <w:r w:rsidRPr="008B52A9">
        <w:t>.202</w:t>
      </w:r>
      <w:r>
        <w:t>2</w:t>
      </w:r>
      <w:r w:rsidRPr="008B52A9">
        <w:t xml:space="preserve">     INSPECTORATUL DE  POLIŢIE  JUDEŢEAN</w:t>
      </w:r>
    </w:p>
    <w:p w:rsidR="004639B5" w:rsidRPr="008B52A9" w:rsidRDefault="004639B5" w:rsidP="004639B5">
      <w:r>
        <w:t xml:space="preserve">                     </w:t>
      </w:r>
      <w:r w:rsidRPr="008B52A9">
        <w:t xml:space="preserve"> DAMBOVITA            </w:t>
      </w:r>
    </w:p>
    <w:p w:rsidR="004639B5" w:rsidRPr="008B52A9" w:rsidRDefault="004639B5" w:rsidP="004639B5">
      <w:r w:rsidRPr="008B52A9">
        <w:rPr>
          <w:sz w:val="28"/>
          <w:szCs w:val="28"/>
        </w:rPr>
        <w:t xml:space="preserve">          </w:t>
      </w:r>
      <w:r w:rsidRPr="008B52A9">
        <w:t>COMISIA DE CONCURS</w:t>
      </w:r>
    </w:p>
    <w:p w:rsidR="004639B5" w:rsidRPr="008B52A9" w:rsidRDefault="004639B5" w:rsidP="004639B5">
      <w:r>
        <w:t xml:space="preserve">        </w:t>
      </w:r>
      <w:r w:rsidRPr="008B52A9">
        <w:t xml:space="preserve">Operator date cu </w:t>
      </w:r>
      <w:proofErr w:type="spellStart"/>
      <w:r w:rsidRPr="008B52A9">
        <w:t>caracter</w:t>
      </w:r>
      <w:proofErr w:type="spellEnd"/>
      <w:r w:rsidRPr="008B52A9">
        <w:t xml:space="preserve"> personal</w:t>
      </w:r>
    </w:p>
    <w:p w:rsidR="004639B5" w:rsidRPr="008B52A9" w:rsidRDefault="004639B5" w:rsidP="004639B5">
      <w:pPr>
        <w:ind w:left="4320" w:firstLine="720"/>
        <w:rPr>
          <w:sz w:val="28"/>
          <w:szCs w:val="28"/>
          <w:u w:val="single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</w:t>
      </w:r>
      <w:r w:rsidRPr="008B52A9">
        <w:rPr>
          <w:b/>
          <w:sz w:val="28"/>
          <w:szCs w:val="28"/>
        </w:rPr>
        <w:t xml:space="preserve"> </w:t>
      </w:r>
      <w:r w:rsidRPr="008B52A9">
        <w:rPr>
          <w:sz w:val="28"/>
          <w:szCs w:val="28"/>
          <w:u w:val="single"/>
        </w:rPr>
        <w:t xml:space="preserve">A P R O B </w:t>
      </w:r>
    </w:p>
    <w:p w:rsidR="004639B5" w:rsidRPr="008B52A9" w:rsidRDefault="004639B5" w:rsidP="004639B5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4639B5" w:rsidRDefault="004639B5" w:rsidP="004639B5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4639B5" w:rsidRDefault="004639B5" w:rsidP="004639B5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proofErr w:type="gramStart"/>
      <w:r>
        <w:rPr>
          <w:b/>
          <w:i/>
        </w:rPr>
        <w:t>ŞI  LA</w:t>
      </w:r>
      <w:proofErr w:type="gramEnd"/>
      <w:r>
        <w:rPr>
          <w:b/>
          <w:i/>
        </w:rPr>
        <w:t xml:space="preserve">  </w:t>
      </w:r>
      <w:r w:rsidRPr="008B52A9">
        <w:rPr>
          <w:b/>
          <w:i/>
        </w:rPr>
        <w:t>AVIZIERUL UNITĂŢII</w:t>
      </w:r>
    </w:p>
    <w:p w:rsidR="004639B5" w:rsidRPr="008B52A9" w:rsidRDefault="004639B5" w:rsidP="004639B5">
      <w:pPr>
        <w:tabs>
          <w:tab w:val="left" w:pos="5760"/>
        </w:tabs>
        <w:ind w:left="6660" w:hanging="5940"/>
      </w:pPr>
    </w:p>
    <w:p w:rsidR="004639B5" w:rsidRPr="008B52A9" w:rsidRDefault="004639B5" w:rsidP="004639B5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>
        <w:rPr>
          <w:b/>
          <w:i/>
          <w:szCs w:val="28"/>
        </w:rPr>
        <w:t xml:space="preserve">                 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                                                                                                             </w:t>
      </w:r>
    </w:p>
    <w:p w:rsidR="004639B5" w:rsidRPr="008B52A9" w:rsidRDefault="004639B5" w:rsidP="004639B5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4639B5" w:rsidRPr="008B52A9" w:rsidRDefault="004639B5" w:rsidP="004639B5">
      <w:pPr>
        <w:jc w:val="center"/>
        <w:rPr>
          <w:b/>
          <w:sz w:val="28"/>
          <w:szCs w:val="28"/>
          <w:u w:val="single"/>
        </w:rPr>
      </w:pPr>
    </w:p>
    <w:p w:rsidR="004639B5" w:rsidRDefault="004639B5" w:rsidP="004639B5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4639B5" w:rsidRPr="008B52A9" w:rsidRDefault="004639B5" w:rsidP="004639B5">
      <w:pPr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XSpec="center" w:tblpY="9076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2368"/>
        <w:gridCol w:w="2840"/>
        <w:gridCol w:w="3279"/>
      </w:tblGrid>
      <w:tr w:rsidR="00817BA0" w:rsidRPr="007D7DE5" w:rsidTr="00D74D2D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17BA0" w:rsidRDefault="00817BA0" w:rsidP="00817BA0">
            <w:pPr>
              <w:jc w:val="center"/>
            </w:pPr>
            <w:r>
              <w:t>Nr.crt.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17BA0" w:rsidRPr="007D7DE5" w:rsidRDefault="00817BA0" w:rsidP="00817BA0">
            <w:r>
              <w:t xml:space="preserve">ID </w:t>
            </w:r>
            <w:proofErr w:type="spellStart"/>
            <w:r>
              <w:t>Candidat</w:t>
            </w:r>
            <w:proofErr w:type="spellEnd"/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17BA0" w:rsidRPr="007D7DE5" w:rsidRDefault="00817BA0" w:rsidP="00817BA0">
            <w:r>
              <w:t>Nota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817BA0" w:rsidRDefault="00817BA0" w:rsidP="00817BA0"/>
          <w:p w:rsidR="00817BA0" w:rsidRDefault="00817BA0" w:rsidP="00817BA0">
            <w:proofErr w:type="spellStart"/>
            <w:r>
              <w:t>Observatii</w:t>
            </w:r>
            <w:proofErr w:type="spellEnd"/>
          </w:p>
        </w:tc>
      </w:tr>
      <w:tr w:rsidR="00817BA0" w:rsidRPr="007D7DE5" w:rsidTr="00D74D2D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>
              <w:t xml:space="preserve">1    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61405F" w:rsidP="00817BA0">
            <w:r>
              <w:t xml:space="preserve">       </w:t>
            </w:r>
            <w:r w:rsidR="00B428E0">
              <w:t xml:space="preserve"> </w:t>
            </w:r>
            <w:r w:rsidR="00817BA0" w:rsidRPr="007D7DE5">
              <w:t>DB-SOC-216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5.65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D74D2D" w:rsidP="00817BA0">
            <w:r>
              <w:t>RESPINS</w:t>
            </w:r>
          </w:p>
        </w:tc>
      </w:tr>
      <w:tr w:rsidR="00817BA0" w:rsidRPr="007D7DE5" w:rsidTr="00D74D2D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2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B428E0" w:rsidP="00817BA0">
            <w:pPr>
              <w:jc w:val="center"/>
            </w:pPr>
            <w:r>
              <w:t xml:space="preserve"> </w:t>
            </w:r>
            <w:r w:rsidR="00817BA0" w:rsidRPr="007D7DE5">
              <w:t>DB-SOC-134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6.85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D74D2D" w:rsidP="00817BA0">
            <w:r>
              <w:t>RESPINS</w:t>
            </w:r>
          </w:p>
        </w:tc>
      </w:tr>
      <w:tr w:rsidR="00817BA0" w:rsidRPr="007D7DE5" w:rsidTr="00D74D2D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3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DB-SOC-203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NEPREZENTAT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D74D2D" w:rsidP="00817BA0">
            <w:r>
              <w:t>NEPREZENTAT</w:t>
            </w:r>
          </w:p>
        </w:tc>
      </w:tr>
      <w:tr w:rsidR="00817BA0" w:rsidRPr="007D7DE5" w:rsidTr="00D74D2D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4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DB-SOC-74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5.50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D74D2D" w:rsidP="00817BA0">
            <w:r>
              <w:t>RESPINS</w:t>
            </w:r>
          </w:p>
        </w:tc>
      </w:tr>
      <w:tr w:rsidR="00817BA0" w:rsidRPr="007D7DE5" w:rsidTr="00D74D2D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5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DB-SOC-299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7.45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D74D2D" w:rsidP="00817BA0">
            <w:r>
              <w:t>ADMIS</w:t>
            </w:r>
          </w:p>
        </w:tc>
      </w:tr>
      <w:tr w:rsidR="00817BA0" w:rsidRPr="007D7DE5" w:rsidTr="00D74D2D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6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DB-SOC-342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5.35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D74D2D" w:rsidP="00817BA0">
            <w:r>
              <w:t>RESPINS</w:t>
            </w:r>
          </w:p>
        </w:tc>
      </w:tr>
      <w:tr w:rsidR="00817BA0" w:rsidRPr="007D7DE5" w:rsidTr="00D74D2D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7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DB-SOC-166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6.85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D74D2D" w:rsidP="00817BA0">
            <w:r>
              <w:t>RESPINS</w:t>
            </w:r>
          </w:p>
        </w:tc>
      </w:tr>
      <w:tr w:rsidR="00817BA0" w:rsidRPr="007D7DE5" w:rsidTr="00D74D2D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8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A0" w:rsidRPr="007D7DE5" w:rsidRDefault="00817BA0" w:rsidP="00817BA0">
            <w:pPr>
              <w:jc w:val="center"/>
            </w:pPr>
            <w:r w:rsidRPr="007D7DE5">
              <w:t>DB-SOC-305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NEPREZENTAT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D74D2D" w:rsidP="00817BA0">
            <w:r>
              <w:t>NEPREZENTAT</w:t>
            </w:r>
          </w:p>
        </w:tc>
      </w:tr>
      <w:tr w:rsidR="00817BA0" w:rsidRPr="007D7DE5" w:rsidTr="00D74D2D">
        <w:trPr>
          <w:trHeight w:val="328"/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817BA0" w:rsidP="00817BA0">
            <w:pPr>
              <w:jc w:val="center"/>
            </w:pPr>
            <w:r>
              <w:t>9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E707B" w:rsidRDefault="00817BA0" w:rsidP="00817BA0">
            <w:pPr>
              <w:jc w:val="center"/>
            </w:pPr>
            <w:r w:rsidRPr="007E707B">
              <w:t>DB-SOC-320</w:t>
            </w:r>
          </w:p>
          <w:p w:rsidR="00817BA0" w:rsidRPr="007D7DE5" w:rsidRDefault="00817BA0" w:rsidP="00817BA0">
            <w:pPr>
              <w:jc w:val="center"/>
            </w:pP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BA0" w:rsidRPr="007D7DE5" w:rsidRDefault="003A0CE6" w:rsidP="00817BA0">
            <w:r>
              <w:t>5.80</w:t>
            </w:r>
          </w:p>
        </w:tc>
        <w:tc>
          <w:tcPr>
            <w:tcW w:w="1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BA0" w:rsidRPr="007D7DE5" w:rsidRDefault="00D74D2D" w:rsidP="00817BA0">
            <w:r>
              <w:t>RESPINS</w:t>
            </w:r>
          </w:p>
        </w:tc>
      </w:tr>
    </w:tbl>
    <w:p w:rsidR="004639B5" w:rsidRPr="009D036E" w:rsidRDefault="004639B5" w:rsidP="004639B5">
      <w:pPr>
        <w:rPr>
          <w:b/>
          <w:color w:val="FF0000"/>
          <w:sz w:val="32"/>
          <w:szCs w:val="32"/>
          <w:lang w:val="ro-RO"/>
        </w:rPr>
      </w:pPr>
      <w:proofErr w:type="spellStart"/>
      <w:r w:rsidRPr="000556C8">
        <w:rPr>
          <w:b/>
          <w:sz w:val="28"/>
          <w:szCs w:val="28"/>
          <w:u w:val="single"/>
        </w:rPr>
        <w:t>privind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rezultatele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r w:rsidR="00D74D2D">
        <w:rPr>
          <w:b/>
          <w:sz w:val="28"/>
          <w:szCs w:val="28"/>
          <w:u w:val="single"/>
        </w:rPr>
        <w:t xml:space="preserve">finale ale </w:t>
      </w:r>
      <w:proofErr w:type="spellStart"/>
      <w:r w:rsidRPr="000556C8">
        <w:rPr>
          <w:b/>
          <w:sz w:val="28"/>
          <w:szCs w:val="28"/>
          <w:u w:val="single"/>
        </w:rPr>
        <w:t>candidaţilor</w:t>
      </w:r>
      <w:proofErr w:type="spellEnd"/>
      <w:r w:rsidRPr="000556C8">
        <w:rPr>
          <w:b/>
          <w:sz w:val="28"/>
          <w:szCs w:val="28"/>
          <w:u w:val="single"/>
        </w:rPr>
        <w:t xml:space="preserve"> care s-au </w:t>
      </w:r>
      <w:proofErr w:type="spellStart"/>
      <w:r w:rsidRPr="000556C8">
        <w:rPr>
          <w:b/>
          <w:sz w:val="28"/>
          <w:szCs w:val="28"/>
          <w:u w:val="single"/>
        </w:rPr>
        <w:t>înscris</w:t>
      </w:r>
      <w:proofErr w:type="spellEnd"/>
      <w:r w:rsidRPr="000556C8">
        <w:rPr>
          <w:b/>
          <w:sz w:val="28"/>
          <w:szCs w:val="28"/>
          <w:u w:val="single"/>
        </w:rPr>
        <w:t xml:space="preserve"> la </w:t>
      </w:r>
      <w:proofErr w:type="spellStart"/>
      <w:r w:rsidRPr="000556C8">
        <w:rPr>
          <w:b/>
          <w:sz w:val="28"/>
          <w:szCs w:val="28"/>
          <w:u w:val="single"/>
        </w:rPr>
        <w:t>concursul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organizat</w:t>
      </w:r>
      <w:proofErr w:type="spellEnd"/>
      <w:r w:rsidRPr="000556C8">
        <w:rPr>
          <w:b/>
          <w:sz w:val="28"/>
          <w:szCs w:val="28"/>
          <w:u w:val="single"/>
        </w:rPr>
        <w:t xml:space="preserve"> de </w:t>
      </w:r>
      <w:proofErr w:type="spellStart"/>
      <w:r w:rsidRPr="000556C8">
        <w:rPr>
          <w:b/>
          <w:sz w:val="28"/>
          <w:szCs w:val="28"/>
          <w:u w:val="single"/>
        </w:rPr>
        <w:t>către</w:t>
      </w:r>
      <w:proofErr w:type="spellEnd"/>
      <w:r w:rsidRPr="000556C8">
        <w:rPr>
          <w:b/>
          <w:sz w:val="28"/>
          <w:szCs w:val="28"/>
          <w:u w:val="single"/>
        </w:rPr>
        <w:t xml:space="preserve"> I.P.J. Dâmbovița, la data </w:t>
      </w:r>
      <w:proofErr w:type="spellStart"/>
      <w:r w:rsidRPr="000556C8">
        <w:rPr>
          <w:b/>
          <w:sz w:val="28"/>
          <w:szCs w:val="28"/>
          <w:u w:val="single"/>
        </w:rPr>
        <w:t>de</w:t>
      </w:r>
      <w:proofErr w:type="spellEnd"/>
      <w:r w:rsidRPr="000556C8">
        <w:rPr>
          <w:b/>
          <w:sz w:val="28"/>
          <w:szCs w:val="28"/>
          <w:u w:val="single"/>
        </w:rPr>
        <w:t xml:space="preserve"> 03.09.2022,  </w:t>
      </w:r>
      <w:proofErr w:type="spellStart"/>
      <w:r w:rsidRPr="000556C8">
        <w:rPr>
          <w:b/>
          <w:sz w:val="28"/>
          <w:szCs w:val="28"/>
          <w:u w:val="single"/>
        </w:rPr>
        <w:t>pentru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ocuparea</w:t>
      </w:r>
      <w:proofErr w:type="spellEnd"/>
      <w:r w:rsidRPr="000556C8">
        <w:rPr>
          <w:b/>
          <w:sz w:val="28"/>
          <w:szCs w:val="28"/>
          <w:u w:val="single"/>
        </w:rPr>
        <w:t xml:space="preserve"> </w:t>
      </w:r>
      <w:proofErr w:type="spellStart"/>
      <w:r w:rsidRPr="000556C8">
        <w:rPr>
          <w:b/>
          <w:sz w:val="28"/>
          <w:szCs w:val="28"/>
          <w:u w:val="single"/>
        </w:rPr>
        <w:t>unui</w:t>
      </w:r>
      <w:proofErr w:type="spellEnd"/>
      <w:r w:rsidRPr="000556C8">
        <w:rPr>
          <w:b/>
          <w:sz w:val="28"/>
          <w:szCs w:val="28"/>
          <w:u w:val="single"/>
        </w:rPr>
        <w:t xml:space="preserve"> post vacant de </w:t>
      </w:r>
      <w:proofErr w:type="spellStart"/>
      <w:r w:rsidR="00F15325">
        <w:rPr>
          <w:b/>
          <w:sz w:val="28"/>
          <w:szCs w:val="28"/>
          <w:u w:val="single"/>
        </w:rPr>
        <w:t>ofiter</w:t>
      </w:r>
      <w:proofErr w:type="spellEnd"/>
      <w:r w:rsidR="00F15325">
        <w:rPr>
          <w:b/>
          <w:sz w:val="28"/>
          <w:szCs w:val="28"/>
          <w:u w:val="single"/>
        </w:rPr>
        <w:t xml:space="preserve">  </w:t>
      </w:r>
      <w:proofErr w:type="spellStart"/>
      <w:r w:rsidRPr="00E24AD9">
        <w:rPr>
          <w:i/>
          <w:sz w:val="28"/>
          <w:szCs w:val="28"/>
        </w:rPr>
        <w:t>specialitatea</w:t>
      </w:r>
      <w:proofErr w:type="spellEnd"/>
      <w:r w:rsidRPr="00E24AD9">
        <w:rPr>
          <w:i/>
          <w:sz w:val="28"/>
          <w:szCs w:val="28"/>
        </w:rPr>
        <w:t xml:space="preserve"> „</w:t>
      </w:r>
      <w:proofErr w:type="spellStart"/>
      <w:r w:rsidRPr="00E24AD9">
        <w:rPr>
          <w:i/>
          <w:sz w:val="28"/>
          <w:szCs w:val="28"/>
        </w:rPr>
        <w:t>Cercetarea</w:t>
      </w:r>
      <w:proofErr w:type="spellEnd"/>
      <w:r w:rsidRPr="00E24AD9">
        <w:rPr>
          <w:i/>
          <w:sz w:val="28"/>
          <w:szCs w:val="28"/>
        </w:rPr>
        <w:t xml:space="preserve"> </w:t>
      </w:r>
      <w:proofErr w:type="spellStart"/>
      <w:r w:rsidRPr="00E24AD9">
        <w:rPr>
          <w:i/>
          <w:sz w:val="28"/>
          <w:szCs w:val="28"/>
        </w:rPr>
        <w:t>și</w:t>
      </w:r>
      <w:proofErr w:type="spellEnd"/>
      <w:r w:rsidRPr="00E24AD9">
        <w:rPr>
          <w:i/>
          <w:sz w:val="28"/>
          <w:szCs w:val="28"/>
        </w:rPr>
        <w:t xml:space="preserve"> </w:t>
      </w:r>
      <w:proofErr w:type="spellStart"/>
      <w:r w:rsidRPr="00E24AD9">
        <w:rPr>
          <w:i/>
          <w:sz w:val="28"/>
          <w:szCs w:val="28"/>
        </w:rPr>
        <w:t>Prevenirea</w:t>
      </w:r>
      <w:proofErr w:type="spellEnd"/>
      <w:r w:rsidRPr="00E24AD9">
        <w:rPr>
          <w:i/>
          <w:sz w:val="28"/>
          <w:szCs w:val="28"/>
        </w:rPr>
        <w:t xml:space="preserve"> </w:t>
      </w:r>
      <w:proofErr w:type="spellStart"/>
      <w:r w:rsidRPr="00E24AD9">
        <w:rPr>
          <w:i/>
          <w:sz w:val="28"/>
          <w:szCs w:val="28"/>
        </w:rPr>
        <w:t>Criminalității</w:t>
      </w:r>
      <w:proofErr w:type="spellEnd"/>
      <w:r w:rsidRPr="00E24AD9">
        <w:rPr>
          <w:i/>
          <w:sz w:val="28"/>
          <w:szCs w:val="28"/>
        </w:rPr>
        <w:t>”</w:t>
      </w:r>
      <w:r w:rsidRPr="00E24AD9">
        <w:rPr>
          <w:sz w:val="28"/>
          <w:szCs w:val="28"/>
        </w:rPr>
        <w:t xml:space="preserve">, la </w:t>
      </w:r>
      <w:proofErr w:type="spellStart"/>
      <w:r w:rsidRPr="00E24AD9">
        <w:rPr>
          <w:sz w:val="28"/>
          <w:szCs w:val="28"/>
        </w:rPr>
        <w:t>Compartimentul</w:t>
      </w:r>
      <w:proofErr w:type="spellEnd"/>
      <w:r w:rsidRPr="00E24AD9">
        <w:rPr>
          <w:sz w:val="28"/>
          <w:szCs w:val="28"/>
        </w:rPr>
        <w:t xml:space="preserve"> </w:t>
      </w:r>
      <w:proofErr w:type="spellStart"/>
      <w:r w:rsidRPr="00E24AD9">
        <w:rPr>
          <w:sz w:val="28"/>
          <w:szCs w:val="28"/>
        </w:rPr>
        <w:t>Analiza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Criminalității</w:t>
      </w:r>
      <w:proofErr w:type="spellEnd"/>
      <w:r>
        <w:rPr>
          <w:sz w:val="28"/>
          <w:szCs w:val="28"/>
        </w:rPr>
        <w:t xml:space="preserve"> -</w:t>
      </w:r>
      <w:proofErr w:type="spellStart"/>
      <w:r w:rsidRPr="00E24AD9">
        <w:rPr>
          <w:b/>
          <w:i/>
          <w:sz w:val="28"/>
          <w:szCs w:val="28"/>
        </w:rPr>
        <w:t>ofiţer</w:t>
      </w:r>
      <w:proofErr w:type="spellEnd"/>
      <w:r w:rsidRPr="00E24AD9">
        <w:rPr>
          <w:b/>
          <w:i/>
          <w:sz w:val="28"/>
          <w:szCs w:val="28"/>
        </w:rPr>
        <w:t xml:space="preserve"> specialist III – </w:t>
      </w:r>
      <w:proofErr w:type="spellStart"/>
      <w:r w:rsidRPr="00E24AD9">
        <w:rPr>
          <w:b/>
          <w:i/>
          <w:sz w:val="28"/>
          <w:szCs w:val="28"/>
        </w:rPr>
        <w:t>sociolog</w:t>
      </w:r>
      <w:proofErr w:type="spellEnd"/>
      <w:r w:rsidRPr="00E24AD9">
        <w:rPr>
          <w:b/>
          <w:i/>
          <w:sz w:val="28"/>
          <w:szCs w:val="28"/>
        </w:rPr>
        <w:t xml:space="preserve">, </w:t>
      </w:r>
      <w:proofErr w:type="spellStart"/>
      <w:r w:rsidRPr="00E24AD9">
        <w:rPr>
          <w:b/>
          <w:i/>
          <w:sz w:val="28"/>
          <w:szCs w:val="28"/>
        </w:rPr>
        <w:t>poziţia</w:t>
      </w:r>
      <w:proofErr w:type="spellEnd"/>
      <w:r w:rsidRPr="00E24AD9">
        <w:rPr>
          <w:b/>
          <w:i/>
          <w:sz w:val="28"/>
          <w:szCs w:val="28"/>
        </w:rPr>
        <w:t xml:space="preserve"> 203/a</w:t>
      </w:r>
    </w:p>
    <w:p w:rsidR="004639B5" w:rsidRPr="000556C8" w:rsidRDefault="004639B5" w:rsidP="004639B5">
      <w:pPr>
        <w:tabs>
          <w:tab w:val="left" w:pos="1335"/>
          <w:tab w:val="left" w:pos="5152"/>
        </w:tabs>
        <w:ind w:left="284" w:firstLine="65"/>
        <w:jc w:val="center"/>
        <w:rPr>
          <w:b/>
          <w:sz w:val="28"/>
          <w:szCs w:val="28"/>
        </w:rPr>
      </w:pPr>
    </w:p>
    <w:p w:rsidR="002F0189" w:rsidRDefault="002F0189" w:rsidP="004639B5">
      <w:pPr>
        <w:jc w:val="center"/>
        <w:rPr>
          <w:b/>
          <w:sz w:val="28"/>
          <w:szCs w:val="28"/>
          <w:u w:val="single"/>
        </w:rPr>
      </w:pPr>
    </w:p>
    <w:p w:rsidR="002F0189" w:rsidRDefault="002F0189" w:rsidP="004639B5">
      <w:pPr>
        <w:jc w:val="center"/>
        <w:rPr>
          <w:b/>
          <w:sz w:val="28"/>
          <w:szCs w:val="28"/>
          <w:u w:val="single"/>
        </w:rPr>
      </w:pPr>
    </w:p>
    <w:p w:rsidR="002F0189" w:rsidRDefault="002F0189" w:rsidP="004639B5">
      <w:pPr>
        <w:jc w:val="center"/>
        <w:rPr>
          <w:b/>
          <w:sz w:val="28"/>
          <w:szCs w:val="28"/>
          <w:u w:val="single"/>
        </w:rPr>
      </w:pPr>
    </w:p>
    <w:p w:rsidR="004639B5" w:rsidRPr="00D74D2D" w:rsidRDefault="004639B5" w:rsidP="00D74D2D">
      <w:pPr>
        <w:spacing w:line="276" w:lineRule="auto"/>
        <w:ind w:right="399"/>
        <w:jc w:val="both"/>
        <w:rPr>
          <w:sz w:val="28"/>
          <w:szCs w:val="28"/>
        </w:rPr>
      </w:pPr>
    </w:p>
    <w:p w:rsidR="004639B5" w:rsidRPr="00F868C3" w:rsidRDefault="004639B5" w:rsidP="004639B5">
      <w:pPr>
        <w:rPr>
          <w:sz w:val="28"/>
          <w:szCs w:val="28"/>
        </w:rPr>
      </w:pPr>
      <w:r w:rsidRPr="00F868C3">
        <w:rPr>
          <w:sz w:val="28"/>
          <w:szCs w:val="28"/>
        </w:rPr>
        <w:t>PREȘ</w:t>
      </w:r>
      <w:proofErr w:type="gramStart"/>
      <w:r w:rsidRPr="00F868C3">
        <w:rPr>
          <w:sz w:val="28"/>
          <w:szCs w:val="28"/>
        </w:rPr>
        <w:t>EDINTE</w:t>
      </w:r>
      <w:r w:rsidR="00D74D2D">
        <w:rPr>
          <w:sz w:val="28"/>
          <w:szCs w:val="28"/>
        </w:rPr>
        <w:t xml:space="preserve">LE </w:t>
      </w:r>
      <w:r w:rsidRPr="00F868C3">
        <w:rPr>
          <w:sz w:val="28"/>
          <w:szCs w:val="28"/>
        </w:rPr>
        <w:t xml:space="preserve"> COMISIEI</w:t>
      </w:r>
      <w:proofErr w:type="gramEnd"/>
      <w:r w:rsidRPr="00F868C3">
        <w:rPr>
          <w:sz w:val="28"/>
          <w:szCs w:val="28"/>
        </w:rPr>
        <w:t xml:space="preserve"> DE CONCURS</w:t>
      </w:r>
    </w:p>
    <w:p w:rsidR="004639B5" w:rsidRPr="00F868C3" w:rsidRDefault="004639B5" w:rsidP="004639B5">
      <w:r w:rsidRPr="00F868C3">
        <w:rPr>
          <w:sz w:val="28"/>
          <w:szCs w:val="28"/>
        </w:rPr>
        <w:tab/>
      </w:r>
      <w:r w:rsidRPr="00F868C3">
        <w:rPr>
          <w:sz w:val="28"/>
          <w:szCs w:val="28"/>
        </w:rPr>
        <w:tab/>
      </w:r>
      <w:r w:rsidRPr="00F868C3">
        <w:tab/>
      </w:r>
      <w:r w:rsidRPr="00F868C3">
        <w:tab/>
        <w:t xml:space="preserve">                </w:t>
      </w:r>
    </w:p>
    <w:p w:rsidR="004639B5" w:rsidRPr="00F868C3" w:rsidRDefault="004639B5" w:rsidP="004639B5">
      <w:pPr>
        <w:jc w:val="center"/>
      </w:pPr>
    </w:p>
    <w:p w:rsidR="00AB6D8D" w:rsidRDefault="004639B5" w:rsidP="004639B5">
      <w:r w:rsidRPr="00F868C3">
        <w:t xml:space="preserve">                                                                    </w:t>
      </w:r>
    </w:p>
    <w:p w:rsidR="004639B5" w:rsidRPr="00F868C3" w:rsidRDefault="00AB6D8D" w:rsidP="004639B5">
      <w:pPr>
        <w:rPr>
          <w:sz w:val="28"/>
          <w:szCs w:val="28"/>
        </w:rPr>
      </w:pPr>
      <w:r>
        <w:t xml:space="preserve">                                                                         </w:t>
      </w:r>
      <w:r>
        <w:rPr>
          <w:sz w:val="28"/>
          <w:szCs w:val="28"/>
        </w:rPr>
        <w:t>SECRETARUL COMISEI DE CONCURS</w:t>
      </w:r>
    </w:p>
    <w:p w:rsidR="00F155FD" w:rsidRPr="00D74D2D" w:rsidRDefault="004639B5" w:rsidP="00D74D2D">
      <w:pPr>
        <w:rPr>
          <w:b/>
          <w:color w:val="FF0000"/>
          <w:sz w:val="28"/>
          <w:szCs w:val="28"/>
        </w:rPr>
      </w:pPr>
      <w:r w:rsidRPr="00F868C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</w:p>
    <w:p w:rsidR="00AC3A28" w:rsidRPr="00B3324E" w:rsidRDefault="005A7EFC">
      <w:pPr>
        <w:rPr>
          <w:b/>
          <w:i/>
          <w:szCs w:val="28"/>
          <w:lang w:val="ro-RO"/>
        </w:rPr>
      </w:pPr>
      <w:r w:rsidRPr="00844DD0">
        <w:rPr>
          <w:b/>
          <w:i/>
          <w:szCs w:val="28"/>
          <w:lang w:val="ro-RO"/>
        </w:rPr>
        <w:t xml:space="preserve"> </w:t>
      </w:r>
    </w:p>
    <w:sectPr w:rsidR="00AC3A28" w:rsidRPr="00B3324E" w:rsidSect="009A2463">
      <w:pgSz w:w="11906" w:h="16838"/>
      <w:pgMar w:top="810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58" w:rsidRDefault="003D4258" w:rsidP="009A2463">
      <w:r>
        <w:separator/>
      </w:r>
    </w:p>
  </w:endnote>
  <w:endnote w:type="continuationSeparator" w:id="0">
    <w:p w:rsidR="003D4258" w:rsidRDefault="003D4258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58" w:rsidRDefault="003D4258" w:rsidP="009A2463">
      <w:r>
        <w:separator/>
      </w:r>
    </w:p>
  </w:footnote>
  <w:footnote w:type="continuationSeparator" w:id="0">
    <w:p w:rsidR="003D4258" w:rsidRDefault="003D4258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327F"/>
    <w:rsid w:val="00043AEB"/>
    <w:rsid w:val="00073E42"/>
    <w:rsid w:val="00086411"/>
    <w:rsid w:val="000A0B3B"/>
    <w:rsid w:val="000C1A89"/>
    <w:rsid w:val="000C48EF"/>
    <w:rsid w:val="000D1F4D"/>
    <w:rsid w:val="000E085E"/>
    <w:rsid w:val="000E09B8"/>
    <w:rsid w:val="000E283B"/>
    <w:rsid w:val="000F6854"/>
    <w:rsid w:val="00116600"/>
    <w:rsid w:val="00151AE3"/>
    <w:rsid w:val="001622B4"/>
    <w:rsid w:val="00176060"/>
    <w:rsid w:val="0018226C"/>
    <w:rsid w:val="00192AEC"/>
    <w:rsid w:val="001B1FEC"/>
    <w:rsid w:val="001B24F6"/>
    <w:rsid w:val="001E322B"/>
    <w:rsid w:val="001F6D41"/>
    <w:rsid w:val="00207D60"/>
    <w:rsid w:val="0024444D"/>
    <w:rsid w:val="0024719F"/>
    <w:rsid w:val="002579F8"/>
    <w:rsid w:val="00261BD5"/>
    <w:rsid w:val="0027257A"/>
    <w:rsid w:val="00277B9D"/>
    <w:rsid w:val="00290D70"/>
    <w:rsid w:val="002924E0"/>
    <w:rsid w:val="002E4061"/>
    <w:rsid w:val="002F0189"/>
    <w:rsid w:val="002F36ED"/>
    <w:rsid w:val="00306C5D"/>
    <w:rsid w:val="00322217"/>
    <w:rsid w:val="003368AD"/>
    <w:rsid w:val="0033759D"/>
    <w:rsid w:val="00396D4F"/>
    <w:rsid w:val="003A0CE6"/>
    <w:rsid w:val="003A463C"/>
    <w:rsid w:val="003A5EB6"/>
    <w:rsid w:val="003D049B"/>
    <w:rsid w:val="003D4258"/>
    <w:rsid w:val="003E2A2B"/>
    <w:rsid w:val="004411DB"/>
    <w:rsid w:val="004639B5"/>
    <w:rsid w:val="00485327"/>
    <w:rsid w:val="004C45B0"/>
    <w:rsid w:val="004C5DFB"/>
    <w:rsid w:val="004D10DF"/>
    <w:rsid w:val="004D2957"/>
    <w:rsid w:val="00593A22"/>
    <w:rsid w:val="005A7EFC"/>
    <w:rsid w:val="0061405F"/>
    <w:rsid w:val="00663D14"/>
    <w:rsid w:val="00672CF1"/>
    <w:rsid w:val="00672DFB"/>
    <w:rsid w:val="006A13D7"/>
    <w:rsid w:val="006C4D27"/>
    <w:rsid w:val="006C652E"/>
    <w:rsid w:val="006E0246"/>
    <w:rsid w:val="006E61C9"/>
    <w:rsid w:val="006F1296"/>
    <w:rsid w:val="00721227"/>
    <w:rsid w:val="00750A5A"/>
    <w:rsid w:val="00817BA0"/>
    <w:rsid w:val="008316F6"/>
    <w:rsid w:val="0084055D"/>
    <w:rsid w:val="00844DD0"/>
    <w:rsid w:val="008637DD"/>
    <w:rsid w:val="00874A7E"/>
    <w:rsid w:val="008C4D94"/>
    <w:rsid w:val="008E04C7"/>
    <w:rsid w:val="009014B3"/>
    <w:rsid w:val="009372A7"/>
    <w:rsid w:val="00941BD0"/>
    <w:rsid w:val="009A2463"/>
    <w:rsid w:val="009D036E"/>
    <w:rsid w:val="00A01765"/>
    <w:rsid w:val="00A31CC0"/>
    <w:rsid w:val="00A7588B"/>
    <w:rsid w:val="00A774EC"/>
    <w:rsid w:val="00A94B32"/>
    <w:rsid w:val="00A9586B"/>
    <w:rsid w:val="00AA7C56"/>
    <w:rsid w:val="00AB6D8D"/>
    <w:rsid w:val="00AC3A28"/>
    <w:rsid w:val="00AE2881"/>
    <w:rsid w:val="00AF701A"/>
    <w:rsid w:val="00B046D2"/>
    <w:rsid w:val="00B17DCB"/>
    <w:rsid w:val="00B3324E"/>
    <w:rsid w:val="00B36A0B"/>
    <w:rsid w:val="00B428E0"/>
    <w:rsid w:val="00BB24AA"/>
    <w:rsid w:val="00BD4382"/>
    <w:rsid w:val="00C03811"/>
    <w:rsid w:val="00C03EA3"/>
    <w:rsid w:val="00C161D1"/>
    <w:rsid w:val="00C32764"/>
    <w:rsid w:val="00C35182"/>
    <w:rsid w:val="00C405DC"/>
    <w:rsid w:val="00C668EB"/>
    <w:rsid w:val="00C847ED"/>
    <w:rsid w:val="00C86A39"/>
    <w:rsid w:val="00C9300E"/>
    <w:rsid w:val="00CB0FF1"/>
    <w:rsid w:val="00CF3CA9"/>
    <w:rsid w:val="00D05E9C"/>
    <w:rsid w:val="00D11B04"/>
    <w:rsid w:val="00D12139"/>
    <w:rsid w:val="00D15883"/>
    <w:rsid w:val="00D219A6"/>
    <w:rsid w:val="00D25D53"/>
    <w:rsid w:val="00D74D2D"/>
    <w:rsid w:val="00DA251A"/>
    <w:rsid w:val="00DA251E"/>
    <w:rsid w:val="00DB12E7"/>
    <w:rsid w:val="00DB3965"/>
    <w:rsid w:val="00DC661E"/>
    <w:rsid w:val="00DE6745"/>
    <w:rsid w:val="00E00ACD"/>
    <w:rsid w:val="00EA0838"/>
    <w:rsid w:val="00EA0FF7"/>
    <w:rsid w:val="00EA586F"/>
    <w:rsid w:val="00EB3B41"/>
    <w:rsid w:val="00EC4613"/>
    <w:rsid w:val="00EE6E98"/>
    <w:rsid w:val="00EF4CA3"/>
    <w:rsid w:val="00F15325"/>
    <w:rsid w:val="00F155FD"/>
    <w:rsid w:val="00F623D2"/>
    <w:rsid w:val="00F706FB"/>
    <w:rsid w:val="00F83ED6"/>
    <w:rsid w:val="00F90F1A"/>
    <w:rsid w:val="00F94FF7"/>
    <w:rsid w:val="00FA367B"/>
    <w:rsid w:val="00FA5BC5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463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463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2022-09-08T09:42:00Z</cp:lastPrinted>
  <dcterms:created xsi:type="dcterms:W3CDTF">2022-09-08T09:42:00Z</dcterms:created>
  <dcterms:modified xsi:type="dcterms:W3CDTF">2022-09-08T11:09:00Z</dcterms:modified>
</cp:coreProperties>
</file>