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CF51B7" w:rsidRPr="00CF51B7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CF51B7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CF51B7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CF51B7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CF51B7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CF51B7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CF51B7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CF51B7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CF51B7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CF51B7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CF51B7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CF51B7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CF51B7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CF51B7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D54B60"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144301</w:t>
            </w: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F6101C"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</w:p>
          <w:p w:rsidR="00726D4B" w:rsidRPr="00CF51B7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CF51B7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CF51B7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CF51B7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CF51B7" w:rsidRDefault="007C7AF6"/>
    <w:p w:rsidR="00F6101C" w:rsidRPr="00CF51B7" w:rsidRDefault="00A57269" w:rsidP="00A57269">
      <w:pPr>
        <w:ind w:left="5640" w:firstLine="597"/>
      </w:pPr>
      <w:r w:rsidRPr="00CF51B7">
        <w:t xml:space="preserve"> </w:t>
      </w:r>
      <w:r w:rsidR="00F6101C" w:rsidRPr="00CF51B7">
        <w:t xml:space="preserve">                           </w:t>
      </w:r>
    </w:p>
    <w:p w:rsidR="00F6101C" w:rsidRPr="00CF51B7" w:rsidRDefault="00F6101C" w:rsidP="00A57269">
      <w:pPr>
        <w:ind w:left="5640" w:firstLine="597"/>
      </w:pPr>
    </w:p>
    <w:p w:rsidR="00F6101C" w:rsidRPr="00CF51B7" w:rsidRDefault="00F6101C" w:rsidP="00A57269">
      <w:pPr>
        <w:ind w:left="5640" w:firstLine="597"/>
      </w:pPr>
    </w:p>
    <w:p w:rsidR="00A57269" w:rsidRPr="00CF51B7" w:rsidRDefault="00A57269" w:rsidP="00A57269">
      <w:pPr>
        <w:ind w:left="5640" w:firstLine="597"/>
      </w:pPr>
      <w:r w:rsidRPr="00CF51B7">
        <w:t xml:space="preserve">                                                                                                                                 </w:t>
      </w:r>
    </w:p>
    <w:p w:rsidR="00A57269" w:rsidRPr="00CF51B7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1B7">
        <w:t xml:space="preserve">                                            </w:t>
      </w:r>
      <w:r w:rsidRPr="00CF51B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CF51B7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1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CF51B7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Postarea pe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CF51B7" w:rsidTr="0041387A">
        <w:trPr>
          <w:trHeight w:val="654"/>
        </w:trPr>
        <w:tc>
          <w:tcPr>
            <w:tcW w:w="8363" w:type="dxa"/>
          </w:tcPr>
          <w:p w:rsidR="00A57269" w:rsidRPr="00CF51B7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F51B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CF5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1B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CF51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7AF6" w:rsidRPr="00CF51B7" w:rsidRDefault="007C7AF6"/>
    <w:p w:rsidR="005A77CB" w:rsidRPr="00CF51B7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CF51B7" w:rsidRDefault="00F94EC9" w:rsidP="00F94EC9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CF51B7">
        <w:rPr>
          <w:b/>
          <w:sz w:val="28"/>
          <w:szCs w:val="28"/>
          <w:u w:val="single"/>
        </w:rPr>
        <w:t xml:space="preserve">ANUNT </w:t>
      </w:r>
    </w:p>
    <w:p w:rsidR="00726D4B" w:rsidRPr="00CF51B7" w:rsidRDefault="005F26E8" w:rsidP="00F6101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F51B7">
        <w:rPr>
          <w:sz w:val="28"/>
          <w:szCs w:val="28"/>
          <w:lang w:val="ro-RO"/>
        </w:rPr>
        <w:t xml:space="preserve">              </w:t>
      </w:r>
    </w:p>
    <w:p w:rsidR="005F26E8" w:rsidRPr="00CF51B7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F6101C" w:rsidRPr="00CF51B7" w:rsidRDefault="00C93B6D" w:rsidP="00F6101C">
      <w:pPr>
        <w:ind w:firstLine="567"/>
        <w:jc w:val="both"/>
        <w:rPr>
          <w:b/>
          <w:i/>
          <w:sz w:val="28"/>
          <w:szCs w:val="28"/>
        </w:rPr>
      </w:pPr>
      <w:r w:rsidRPr="00CF51B7">
        <w:rPr>
          <w:sz w:val="28"/>
          <w:szCs w:val="28"/>
          <w:lang w:val="ro-RO"/>
        </w:rPr>
        <w:t xml:space="preserve">    </w:t>
      </w:r>
      <w:r w:rsidR="005F26E8" w:rsidRPr="00CF51B7">
        <w:rPr>
          <w:sz w:val="28"/>
          <w:szCs w:val="28"/>
          <w:lang w:val="ro-RO"/>
        </w:rPr>
        <w:t xml:space="preserve">Candidaţii declarati </w:t>
      </w:r>
      <w:r w:rsidR="00F6101C" w:rsidRPr="00CF51B7">
        <w:rPr>
          <w:sz w:val="28"/>
          <w:szCs w:val="28"/>
          <w:lang w:val="ro-RO"/>
        </w:rPr>
        <w:t>Apt psihologic</w:t>
      </w:r>
      <w:r w:rsidR="005F26E8" w:rsidRPr="00CF51B7">
        <w:rPr>
          <w:sz w:val="28"/>
          <w:szCs w:val="28"/>
          <w:lang w:val="ro-RO"/>
        </w:rPr>
        <w:t xml:space="preserve"> la proba </w:t>
      </w:r>
      <w:r w:rsidR="00F6101C" w:rsidRPr="00CF51B7">
        <w:rPr>
          <w:sz w:val="28"/>
          <w:szCs w:val="28"/>
          <w:lang w:val="ro-RO"/>
        </w:rPr>
        <w:t>sustinuta in data de 27</w:t>
      </w:r>
      <w:r w:rsidR="005F26E8" w:rsidRPr="00CF51B7">
        <w:rPr>
          <w:sz w:val="28"/>
          <w:szCs w:val="28"/>
          <w:lang w:val="ro-RO"/>
        </w:rPr>
        <w:t xml:space="preserve">.10.2021 la concursul pentru ocuparea  functiilor vacante de </w:t>
      </w:r>
      <w:r w:rsidR="005F26E8" w:rsidRPr="00CF51B7">
        <w:rPr>
          <w:rFonts w:ascii="Times New Roman" w:hAnsi="Times New Roman" w:cs="Times New Roman"/>
          <w:b/>
          <w:sz w:val="28"/>
          <w:szCs w:val="28"/>
        </w:rPr>
        <w:t>de ajutor șef de post</w:t>
      </w:r>
      <w:r w:rsidR="005F26E8" w:rsidRPr="00CF51B7">
        <w:rPr>
          <w:rFonts w:ascii="Times New Roman" w:hAnsi="Times New Roman" w:cs="Times New Roman"/>
          <w:sz w:val="28"/>
          <w:szCs w:val="28"/>
        </w:rPr>
        <w:t>, specialitatea ordine publică</w:t>
      </w:r>
      <w:r w:rsidR="005F26E8" w:rsidRPr="00CF51B7">
        <w:rPr>
          <w:sz w:val="28"/>
          <w:szCs w:val="28"/>
          <w:lang w:val="ro-RO"/>
        </w:rPr>
        <w:t xml:space="preserve">  -  Inspectoratul de Poliție Județean Dâmboviţa– prin încadrare directă din sursă externă </w:t>
      </w:r>
      <w:r w:rsidR="00F6101C" w:rsidRPr="00CF51B7">
        <w:rPr>
          <w:sz w:val="28"/>
          <w:szCs w:val="28"/>
          <w:lang w:val="ro-RO"/>
        </w:rPr>
        <w:t xml:space="preserve">se vor prezenta in data de 05.11.2021, ora </w:t>
      </w:r>
      <w:r w:rsidR="004674A8" w:rsidRPr="00CF51B7">
        <w:rPr>
          <w:sz w:val="28"/>
          <w:szCs w:val="28"/>
          <w:lang w:val="ro-RO"/>
        </w:rPr>
        <w:t>10</w:t>
      </w:r>
      <w:r w:rsidR="00F6101C" w:rsidRPr="00CF51B7">
        <w:rPr>
          <w:sz w:val="28"/>
          <w:szCs w:val="28"/>
          <w:lang w:val="ro-RO"/>
        </w:rPr>
        <w:t xml:space="preserve">.00 la </w:t>
      </w:r>
      <w:r w:rsidR="00F6101C" w:rsidRPr="00CF51B7">
        <w:rPr>
          <w:b/>
          <w:i/>
          <w:sz w:val="28"/>
          <w:szCs w:val="28"/>
        </w:rPr>
        <w:t>Centrul Medical Județean Dâmbovița, pentru a demara activitatea de  Examinarea medicală (deschiderea fișei medicale), respectiv:</w:t>
      </w:r>
    </w:p>
    <w:p w:rsidR="005F26E8" w:rsidRPr="00CF51B7" w:rsidRDefault="005F26E8" w:rsidP="005F26E8">
      <w:pPr>
        <w:rPr>
          <w:rFonts w:ascii="Times New Roman" w:hAnsi="Times New Roman" w:cs="Times New Roman"/>
          <w:sz w:val="28"/>
          <w:szCs w:val="28"/>
        </w:rPr>
      </w:pPr>
    </w:p>
    <w:p w:rsidR="005F26E8" w:rsidRPr="00CF51B7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C7AF6" w:rsidRPr="00CF51B7" w:rsidRDefault="007C7AF6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CF51B7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tbl>
      <w:tblPr>
        <w:tblpPr w:leftFromText="180" w:rightFromText="180" w:vertAnchor="page" w:horzAnchor="margin" w:tblpY="1366"/>
        <w:tblW w:w="87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693"/>
        <w:gridCol w:w="2934"/>
      </w:tblGrid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DB-ASP-64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>05.11.2021</w:t>
            </w:r>
            <w:r w:rsidR="00C93B6D" w:rsidRPr="00CF51B7">
              <w:rPr>
                <w:rFonts w:eastAsia="Times New Roman"/>
              </w:rPr>
              <w:t xml:space="preserve">, ora </w:t>
            </w:r>
            <w:r w:rsidR="004674A8" w:rsidRPr="00CF51B7">
              <w:rPr>
                <w:rFonts w:eastAsia="Times New Roman"/>
              </w:rPr>
              <w:t>10</w:t>
            </w:r>
            <w:r w:rsidR="00C93B6D"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DB-ASP-49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DB-ASP-122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4674A8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>05.11.2021, ora 10</w:t>
            </w:r>
            <w:r w:rsidR="00F6101C"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DB-ASP-147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DB-ASP-127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  <w:tr w:rsidR="00CF51B7" w:rsidRPr="00CF51B7" w:rsidTr="00C93B6D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C93B6D" w:rsidRPr="00CF51B7" w:rsidRDefault="00C93B6D" w:rsidP="00C93B6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93B6D" w:rsidRPr="00CF51B7" w:rsidRDefault="00C93B6D" w:rsidP="00C93B6D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CF51B7">
              <w:rPr>
                <w:rFonts w:eastAsia="Times New Roman"/>
                <w:sz w:val="27"/>
                <w:szCs w:val="27"/>
              </w:rPr>
              <w:t>DB-ASP-157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93B6D" w:rsidRPr="00CF51B7" w:rsidRDefault="00F6101C" w:rsidP="004674A8">
            <w:pPr>
              <w:rPr>
                <w:rFonts w:eastAsia="Times New Roman"/>
              </w:rPr>
            </w:pPr>
            <w:r w:rsidRPr="00CF51B7">
              <w:rPr>
                <w:rFonts w:eastAsia="Times New Roman"/>
              </w:rPr>
              <w:t xml:space="preserve">05.11.2021, ora </w:t>
            </w:r>
            <w:r w:rsidR="004674A8" w:rsidRPr="00CF51B7">
              <w:rPr>
                <w:rFonts w:eastAsia="Times New Roman"/>
              </w:rPr>
              <w:t>10</w:t>
            </w:r>
            <w:r w:rsidRPr="00CF51B7">
              <w:rPr>
                <w:rFonts w:eastAsia="Times New Roman"/>
              </w:rPr>
              <w:t>.00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93B6D" w:rsidRPr="00CF51B7" w:rsidRDefault="00F6101C" w:rsidP="00C93B6D">
            <w:pPr>
              <w:rPr>
                <w:rFonts w:eastAsia="Times New Roman"/>
              </w:rPr>
            </w:pPr>
            <w:r w:rsidRPr="00CF51B7">
              <w:rPr>
                <w:sz w:val="24"/>
                <w:szCs w:val="24"/>
              </w:rPr>
              <w:t>Centrul Medical Județean Dâmbovița</w:t>
            </w:r>
          </w:p>
        </w:tc>
      </w:tr>
    </w:tbl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CF51B7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CF51B7" w:rsidRDefault="00C93B6D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CF51B7" w:rsidRDefault="00DA0788" w:rsidP="00A5726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51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</w:t>
      </w: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101C" w:rsidRPr="00CF51B7" w:rsidRDefault="00F6101C" w:rsidP="00D707AC">
      <w:pPr>
        <w:ind w:firstLine="567"/>
        <w:jc w:val="both"/>
        <w:rPr>
          <w:sz w:val="28"/>
          <w:szCs w:val="28"/>
        </w:rPr>
      </w:pPr>
    </w:p>
    <w:p w:rsidR="00D707AC" w:rsidRPr="00CF51B7" w:rsidRDefault="00D707AC" w:rsidP="00D707AC">
      <w:pPr>
        <w:ind w:firstLine="567"/>
        <w:jc w:val="both"/>
        <w:rPr>
          <w:sz w:val="28"/>
          <w:szCs w:val="28"/>
        </w:rPr>
      </w:pPr>
      <w:r w:rsidRPr="00CF51B7">
        <w:rPr>
          <w:sz w:val="28"/>
          <w:szCs w:val="28"/>
        </w:rPr>
        <w:t xml:space="preserve">Accesul candidaților în </w:t>
      </w:r>
      <w:r w:rsidR="00F6101C" w:rsidRPr="00CF51B7">
        <w:rPr>
          <w:sz w:val="28"/>
          <w:szCs w:val="28"/>
        </w:rPr>
        <w:t xml:space="preserve">unitățile din rețeaua sanitară a M.A.I., respectiv </w:t>
      </w:r>
      <w:r w:rsidR="00F6101C" w:rsidRPr="00CF51B7">
        <w:rPr>
          <w:b/>
          <w:i/>
          <w:sz w:val="28"/>
          <w:szCs w:val="28"/>
        </w:rPr>
        <w:t>Centrul Medical Județean Dâmbovița</w:t>
      </w:r>
      <w:r w:rsidR="00F6101C" w:rsidRPr="00CF51B7">
        <w:rPr>
          <w:sz w:val="28"/>
          <w:szCs w:val="28"/>
        </w:rPr>
        <w:t xml:space="preserve"> </w:t>
      </w:r>
      <w:r w:rsidRPr="00CF51B7">
        <w:rPr>
          <w:sz w:val="28"/>
          <w:szCs w:val="28"/>
        </w:rPr>
        <w:t xml:space="preserve">va fi permis în situația prezentării de către aceștia a dovezii care atestă îndeplinirea uneia dintre următoarele condiții: </w:t>
      </w:r>
    </w:p>
    <w:p w:rsidR="00D707AC" w:rsidRPr="00CF51B7" w:rsidRDefault="00D707AC" w:rsidP="00D707AC">
      <w:pPr>
        <w:ind w:firstLine="567"/>
        <w:jc w:val="both"/>
        <w:rPr>
          <w:sz w:val="28"/>
          <w:szCs w:val="28"/>
        </w:rPr>
      </w:pPr>
      <w:r w:rsidRPr="00CF51B7">
        <w:rPr>
          <w:sz w:val="28"/>
          <w:szCs w:val="28"/>
        </w:rPr>
        <w:t xml:space="preserve">- vaccinarea împotriva virusului SARS-COV–2 și să fi trecut minim 10 zile de la finalizarea schemei completede vaccinare, sau - se află în perioada cuprinsă între a 15-a și a 180-a zi ulterioară confirmării infectării cu virusul SARS-COV–2, sau </w:t>
      </w:r>
    </w:p>
    <w:p w:rsidR="00D707AC" w:rsidRPr="00CF51B7" w:rsidRDefault="00D707AC" w:rsidP="00D707AC">
      <w:pPr>
        <w:ind w:firstLine="567"/>
        <w:jc w:val="both"/>
        <w:rPr>
          <w:sz w:val="28"/>
          <w:szCs w:val="28"/>
        </w:rPr>
      </w:pPr>
      <w:r w:rsidRPr="00CF51B7">
        <w:rPr>
          <w:sz w:val="28"/>
          <w:szCs w:val="28"/>
        </w:rPr>
        <w:t xml:space="preserve">- rezultatul negativ, certificat, al unui test RT-PCR, pentru infecția cu virusul SARS-COV–2, nu mai vechi de 72 ore de la ora recoltării, sau </w:t>
      </w:r>
    </w:p>
    <w:p w:rsidR="00D707AC" w:rsidRPr="00CF51B7" w:rsidRDefault="00D707AC" w:rsidP="00D707AC">
      <w:pPr>
        <w:ind w:firstLine="567"/>
        <w:jc w:val="both"/>
        <w:rPr>
          <w:sz w:val="28"/>
          <w:szCs w:val="28"/>
        </w:rPr>
      </w:pPr>
      <w:r w:rsidRPr="00CF51B7">
        <w:rPr>
          <w:sz w:val="28"/>
          <w:szCs w:val="28"/>
        </w:rPr>
        <w:t xml:space="preserve">- rezultatul negativ, certificat, al unui test ANTIGEN - rapid, pentru infecția cu virusul SARS-COV–2, nu mai vechi de 48 de ore de la ora recoltării. În situația unui test antigen rapid cu rezultat pozitiv sau neconcludent, candidații nu vor avea acces în unitățile sanitare. </w:t>
      </w:r>
    </w:p>
    <w:p w:rsidR="00D707AC" w:rsidRPr="00CF51B7" w:rsidRDefault="00D707AC" w:rsidP="00D707AC">
      <w:pPr>
        <w:pStyle w:val="Style20"/>
        <w:widowControl/>
        <w:spacing w:before="19" w:line="355" w:lineRule="exact"/>
        <w:ind w:firstLine="605"/>
        <w:rPr>
          <w:rFonts w:asciiTheme="minorHAnsi" w:hAnsiTheme="minorHAnsi"/>
          <w:bCs/>
          <w:sz w:val="28"/>
          <w:szCs w:val="28"/>
        </w:rPr>
      </w:pPr>
      <w:r w:rsidRPr="00CF51B7">
        <w:rPr>
          <w:rFonts w:asciiTheme="minorHAnsi" w:hAnsiTheme="minorHAnsi"/>
          <w:bCs/>
          <w:sz w:val="28"/>
          <w:szCs w:val="28"/>
        </w:rPr>
        <w:lastRenderedPageBreak/>
        <w:t xml:space="preserve">De asemenea, activităţile se vor realiza cu respectarea măsurilor sanitare raportat la contextul epidemiologie actual, inclusiv portul măştii de protecţie pe toată durata desfăşurării activităţii şi asigurarea unei distanţe minime de </w:t>
      </w:r>
      <w:r w:rsidRPr="00CF51B7">
        <w:rPr>
          <w:rFonts w:asciiTheme="minorHAnsi" w:hAnsiTheme="minorHAnsi"/>
          <w:bCs/>
          <w:sz w:val="28"/>
          <w:szCs w:val="28"/>
          <w:lang w:val="ro-RO"/>
        </w:rPr>
        <w:t xml:space="preserve">2 </w:t>
      </w:r>
      <w:r w:rsidRPr="00CF51B7">
        <w:rPr>
          <w:rFonts w:asciiTheme="minorHAnsi" w:hAnsiTheme="minorHAnsi"/>
          <w:bCs/>
          <w:sz w:val="28"/>
          <w:szCs w:val="28"/>
        </w:rPr>
        <w:t>metri între participanţi”.</w:t>
      </w:r>
    </w:p>
    <w:p w:rsidR="00C93B6D" w:rsidRPr="00CF51B7" w:rsidRDefault="00C93B6D" w:rsidP="00C93B6D">
      <w:pPr>
        <w:spacing w:after="0" w:line="240" w:lineRule="auto"/>
        <w:rPr>
          <w:rFonts w:cs="Times New Roman"/>
          <w:b/>
          <w:sz w:val="24"/>
          <w:szCs w:val="24"/>
          <w:lang w:val="ro-RO"/>
        </w:rPr>
      </w:pPr>
    </w:p>
    <w:p w:rsidR="00D707AC" w:rsidRPr="00CF51B7" w:rsidRDefault="00D75A2E" w:rsidP="00D707AC">
      <w:pPr>
        <w:ind w:firstLine="567"/>
        <w:jc w:val="both"/>
        <w:rPr>
          <w:b/>
          <w:i/>
          <w:sz w:val="28"/>
          <w:szCs w:val="28"/>
        </w:rPr>
      </w:pPr>
      <w:r w:rsidRPr="00CF51B7">
        <w:rPr>
          <w:rFonts w:cs="Times New Roman"/>
          <w:b/>
          <w:sz w:val="24"/>
          <w:szCs w:val="24"/>
          <w:lang w:val="ro-RO"/>
        </w:rPr>
        <w:t xml:space="preserve"> </w:t>
      </w:r>
    </w:p>
    <w:bookmarkEnd w:id="0"/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CF51B7" w:rsidRDefault="00DF6672" w:rsidP="00DF6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51B7">
        <w:rPr>
          <w:rFonts w:ascii="Times New Roman" w:hAnsi="Times New Roman" w:cs="Times New Roman"/>
          <w:b/>
          <w:sz w:val="24"/>
          <w:szCs w:val="24"/>
          <w:lang w:val="ro-RO"/>
        </w:rPr>
        <w:t>COMISIA</w:t>
      </w:r>
      <w:r w:rsidR="00C93B6D" w:rsidRPr="00CF51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CONCURS</w:t>
      </w:r>
    </w:p>
    <w:p w:rsidR="00DA0788" w:rsidRPr="00CF51B7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CF51B7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AF6" w:rsidRPr="00CF51B7" w:rsidRDefault="007C7AF6" w:rsidP="00DA0788">
      <w:pPr>
        <w:ind w:left="5040" w:firstLine="7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sectPr w:rsidR="007C7AF6" w:rsidRPr="00CF51B7" w:rsidSect="000D4F32">
      <w:footerReference w:type="default" r:id="rId8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B1" w:rsidRDefault="00DE00B1" w:rsidP="000D4F32">
      <w:pPr>
        <w:spacing w:after="0" w:line="240" w:lineRule="auto"/>
      </w:pPr>
      <w:r>
        <w:separator/>
      </w:r>
    </w:p>
  </w:endnote>
  <w:endnote w:type="continuationSeparator" w:id="0">
    <w:p w:rsidR="00DE00B1" w:rsidRDefault="00DE00B1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CF51B7">
      <w:rPr>
        <w:rFonts w:ascii="Times New Roman" w:hAnsi="Times New Roman" w:cs="Times New Roman"/>
        <w:noProof/>
        <w:sz w:val="16"/>
        <w:szCs w:val="16"/>
      </w:rPr>
      <w:t>2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>
      <w:rPr>
        <w:rFonts w:ascii="Times New Roman" w:hAnsi="Times New Roman" w:cs="Times New Roman"/>
        <w:noProof/>
        <w:sz w:val="16"/>
        <w:szCs w:val="16"/>
      </w:rPr>
      <w:t>3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B1" w:rsidRDefault="00DE00B1" w:rsidP="000D4F32">
      <w:pPr>
        <w:spacing w:after="0" w:line="240" w:lineRule="auto"/>
      </w:pPr>
      <w:r>
        <w:separator/>
      </w:r>
    </w:p>
  </w:footnote>
  <w:footnote w:type="continuationSeparator" w:id="0">
    <w:p w:rsidR="00DE00B1" w:rsidRDefault="00DE00B1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D4F32"/>
    <w:rsid w:val="001E40D5"/>
    <w:rsid w:val="00257D5A"/>
    <w:rsid w:val="004674A8"/>
    <w:rsid w:val="004976CA"/>
    <w:rsid w:val="00517B1E"/>
    <w:rsid w:val="005A77CB"/>
    <w:rsid w:val="005F26E8"/>
    <w:rsid w:val="006C77CB"/>
    <w:rsid w:val="00726D4B"/>
    <w:rsid w:val="007C7AF6"/>
    <w:rsid w:val="008F690E"/>
    <w:rsid w:val="00A57269"/>
    <w:rsid w:val="00AE3FC4"/>
    <w:rsid w:val="00C8304A"/>
    <w:rsid w:val="00C93B6D"/>
    <w:rsid w:val="00CF51B7"/>
    <w:rsid w:val="00D366B5"/>
    <w:rsid w:val="00D54B60"/>
    <w:rsid w:val="00D707AC"/>
    <w:rsid w:val="00D75A2E"/>
    <w:rsid w:val="00DA0788"/>
    <w:rsid w:val="00DB060B"/>
    <w:rsid w:val="00DE00B1"/>
    <w:rsid w:val="00DF6672"/>
    <w:rsid w:val="00E12B11"/>
    <w:rsid w:val="00ED3255"/>
    <w:rsid w:val="00F6101C"/>
    <w:rsid w:val="00F94EC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2FA2B4-4532-4717-8E89-E1CE26E7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voicu cris sis DB</cp:lastModifiedBy>
  <cp:revision>6</cp:revision>
  <cp:lastPrinted>2021-11-03T09:44:00Z</cp:lastPrinted>
  <dcterms:created xsi:type="dcterms:W3CDTF">2021-11-03T09:09:00Z</dcterms:created>
  <dcterms:modified xsi:type="dcterms:W3CDTF">2021-11-03T10:00:00Z</dcterms:modified>
</cp:coreProperties>
</file>