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="00504562"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</w:t>
      </w:r>
      <w:r w:rsidR="00504562">
        <w:t xml:space="preserve">    </w:t>
      </w:r>
      <w:bookmarkStart w:id="0" w:name="_GoBack"/>
      <w:bookmarkEnd w:id="0"/>
      <w:r w:rsidRPr="00785A91">
        <w:t>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>Nr.</w:t>
      </w:r>
      <w:r w:rsidR="007960AD">
        <w:t xml:space="preserve"> </w:t>
      </w:r>
      <w:r w:rsidR="00E454A1">
        <w:t>1453</w:t>
      </w:r>
      <w:r w:rsidR="00AC6561">
        <w:t>11</w:t>
      </w:r>
      <w:r w:rsidR="00E454A1">
        <w:t xml:space="preserve"> </w:t>
      </w:r>
      <w:r w:rsidR="00415624">
        <w:t>/</w:t>
      </w:r>
      <w:r w:rsidR="0057491A">
        <w:t xml:space="preserve"> </w:t>
      </w:r>
      <w:r w:rsidR="00E454A1">
        <w:t>20</w:t>
      </w:r>
      <w:r w:rsidR="008434D1">
        <w:t>.12</w:t>
      </w:r>
      <w:r w:rsidR="00415624">
        <w:t>.</w:t>
      </w:r>
      <w:r>
        <w:t>2021</w:t>
      </w:r>
      <w:r w:rsidRPr="00785A91">
        <w:t xml:space="preserve">     </w:t>
      </w:r>
      <w:r w:rsidR="00AC6561">
        <w:t xml:space="preserve">       </w:t>
      </w:r>
      <w:r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t xml:space="preserve">COMISIA DE </w:t>
      </w:r>
      <w:r w:rsidR="00AC6561">
        <w:t>SOLUȚIONARE A CONSTESTAȚIILOR</w:t>
      </w:r>
    </w:p>
    <w:p w:rsidR="00B7728A" w:rsidRPr="00785A91" w:rsidRDefault="00AC6561" w:rsidP="00B7728A">
      <w:r>
        <w:t xml:space="preserve">    </w:t>
      </w:r>
      <w:r w:rsidR="00B7728A"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762" w:type="dxa"/>
        <w:tblInd w:w="3794" w:type="dxa"/>
        <w:tblLook w:val="04A0" w:firstRow="1" w:lastRow="0" w:firstColumn="1" w:lastColumn="0" w:noHBand="0" w:noVBand="1"/>
      </w:tblPr>
      <w:tblGrid>
        <w:gridCol w:w="6762"/>
      </w:tblGrid>
      <w:tr w:rsidR="00415624" w:rsidRPr="00810298" w:rsidTr="00A7312D">
        <w:trPr>
          <w:trHeight w:val="573"/>
        </w:trPr>
        <w:tc>
          <w:tcPr>
            <w:tcW w:w="6762" w:type="dxa"/>
          </w:tcPr>
          <w:p w:rsidR="00415624" w:rsidRPr="000F0E13" w:rsidRDefault="00415624" w:rsidP="00A7312D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  <w:r w:rsidR="000F0E13">
              <w:rPr>
                <w:b/>
                <w:i/>
                <w:szCs w:val="28"/>
              </w:rPr>
              <w:t xml:space="preserve">  </w:t>
            </w:r>
            <w:r w:rsidR="00633507">
              <w:rPr>
                <w:b/>
                <w:i/>
                <w:szCs w:val="28"/>
              </w:rPr>
              <w:t xml:space="preserve">                      </w:t>
            </w:r>
            <w:r w:rsidR="007153DE">
              <w:rPr>
                <w:b/>
                <w:i/>
                <w:szCs w:val="28"/>
              </w:rPr>
              <w:t xml:space="preserve">                       </w:t>
            </w:r>
            <w:r w:rsidR="00633507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7153DE" w:rsidRDefault="00B7728A" w:rsidP="007153DE">
      <w:pPr>
        <w:ind w:left="0"/>
        <w:rPr>
          <w:b/>
          <w:i/>
          <w:szCs w:val="28"/>
        </w:rPr>
      </w:pPr>
    </w:p>
    <w:p w:rsidR="00B7728A" w:rsidRDefault="00B7728A" w:rsidP="00A7312D">
      <w:pPr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A7312D" w:rsidRDefault="00A7312D" w:rsidP="000F0E13">
      <w:pPr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A7312D" w:rsidRPr="00785A91" w:rsidRDefault="00A7312D" w:rsidP="000F0E13">
      <w:pPr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E87EF0" w:rsidRDefault="00E87EF0" w:rsidP="00A7312D">
      <w:p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Conform Precesului-verbal nr. 145311 din 20.12.2021, comisia de soluționare a contestației a respins contestația formulată de către candidatul </w:t>
      </w:r>
      <w:r w:rsidRPr="00E87EF0">
        <w:rPr>
          <w:rFonts w:ascii="Times New Roman" w:hAnsi="Times New Roman"/>
          <w:sz w:val="28"/>
          <w:szCs w:val="28"/>
        </w:rPr>
        <w:t>DB-ICE-114</w:t>
      </w:r>
      <w:r>
        <w:rPr>
          <w:rFonts w:ascii="Times New Roman" w:hAnsi="Times New Roman"/>
          <w:sz w:val="28"/>
          <w:szCs w:val="28"/>
        </w:rPr>
        <w:t xml:space="preserve"> ca fiind nefondată, întrucât subiectul nr. 4 a fost elaborat respectând exigențele art. 33, alin. (1), lit. a .din OMAI nr. 140/2016 fiind formulat clar, precis și în strictă concordanță cu tematica și bibliografia de concurs.</w:t>
      </w:r>
    </w:p>
    <w:p w:rsidR="00A23589" w:rsidRPr="000F0E13" w:rsidRDefault="00504562" w:rsidP="00A7312D">
      <w:pPr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>S</w:t>
      </w:r>
      <w:r w:rsidR="00E87EF0" w:rsidRPr="00E87EF0">
        <w:rPr>
          <w:rFonts w:ascii="Times New Roman" w:hAnsi="Times New Roman"/>
          <w:sz w:val="28"/>
          <w:szCs w:val="28"/>
        </w:rPr>
        <w:t xml:space="preserve">ubiectul nr. 4 a fost elaborat clar și precis </w:t>
      </w:r>
      <w:r>
        <w:rPr>
          <w:rFonts w:ascii="Times New Roman" w:hAnsi="Times New Roman"/>
          <w:sz w:val="28"/>
          <w:szCs w:val="28"/>
        </w:rPr>
        <w:t>fiind</w:t>
      </w:r>
      <w:r w:rsidR="00E87EF0" w:rsidRPr="00E87EF0">
        <w:rPr>
          <w:rFonts w:ascii="Times New Roman" w:hAnsi="Times New Roman"/>
          <w:sz w:val="28"/>
          <w:szCs w:val="28"/>
        </w:rPr>
        <w:t xml:space="preserve"> preluat ad litteram </w:t>
      </w:r>
      <w:r>
        <w:rPr>
          <w:rFonts w:ascii="Times New Roman" w:hAnsi="Times New Roman"/>
          <w:sz w:val="28"/>
          <w:szCs w:val="28"/>
        </w:rPr>
        <w:t xml:space="preserve">de către comisia de concurs </w:t>
      </w:r>
      <w:r w:rsidR="00E87EF0" w:rsidRPr="00E87EF0">
        <w:rPr>
          <w:rFonts w:ascii="Times New Roman" w:hAnsi="Times New Roman"/>
          <w:sz w:val="28"/>
          <w:szCs w:val="28"/>
        </w:rPr>
        <w:t xml:space="preserve">din textul de lege, respectiv </w:t>
      </w:r>
      <w:r w:rsidR="002254DE">
        <w:rPr>
          <w:rFonts w:ascii="Times New Roman" w:hAnsi="Times New Roman"/>
          <w:sz w:val="28"/>
          <w:szCs w:val="28"/>
        </w:rPr>
        <w:t>HG</w:t>
      </w:r>
      <w:r w:rsidR="00E87EF0" w:rsidRPr="00E87EF0">
        <w:rPr>
          <w:rFonts w:ascii="Times New Roman" w:hAnsi="Times New Roman"/>
          <w:sz w:val="28"/>
          <w:szCs w:val="28"/>
        </w:rPr>
        <w:t xml:space="preserve"> nr. 585 din 13 iunie 2002 pentru aprobarea Standardelor naționale de protecție a informațiilor clasificate în România, cu modificările și completările ulterioare, la Capitolul 2 CLASIFICAREA ŞI DECLASIFICAREA INFORMAȚIILOR. MĂSURI MINIME DE PROTECȚIE SPECIFICE CLASELOR ŞI NIVELURILOR DE SECRETIZARE, Secțiunea a 3-a </w:t>
      </w:r>
      <w:r w:rsidR="00E87EF0" w:rsidRPr="00A7312D">
        <w:rPr>
          <w:rFonts w:ascii="Times New Roman" w:hAnsi="Times New Roman"/>
          <w:i/>
          <w:sz w:val="28"/>
          <w:szCs w:val="28"/>
        </w:rPr>
        <w:t>Măsuri minime de protecție a informațiilor clasificate</w:t>
      </w:r>
      <w:r w:rsidR="00A7312D">
        <w:rPr>
          <w:rFonts w:ascii="Times New Roman" w:hAnsi="Times New Roman"/>
          <w:sz w:val="28"/>
          <w:szCs w:val="28"/>
        </w:rPr>
        <w:t xml:space="preserve"> și, totodată, </w:t>
      </w:r>
      <w:r w:rsidR="00E87EF0" w:rsidRPr="00E87EF0">
        <w:rPr>
          <w:rFonts w:ascii="Times New Roman" w:hAnsi="Times New Roman"/>
          <w:sz w:val="28"/>
          <w:szCs w:val="28"/>
        </w:rPr>
        <w:t>se regăsește în cadrul capitolului menționat distinct în Tematică și Bibliografie, respectiv CLASIFICAREA ŞI DECLASIFICAREA</w:t>
      </w:r>
      <w:r w:rsidR="00E87EF0">
        <w:rPr>
          <w:rFonts w:ascii="Times New Roman" w:hAnsi="Times New Roman"/>
          <w:sz w:val="28"/>
          <w:szCs w:val="28"/>
        </w:rPr>
        <w:t xml:space="preserve"> </w:t>
      </w:r>
      <w:r w:rsidR="00E87EF0" w:rsidRPr="00E87EF0">
        <w:rPr>
          <w:rFonts w:ascii="Times New Roman" w:hAnsi="Times New Roman"/>
          <w:sz w:val="28"/>
          <w:szCs w:val="28"/>
        </w:rPr>
        <w:t>INFORMAȚIILOR. MĂSURI MINIME DE PROTECȚIE SPECIFICE CLASELOR ŞI NIVELURILOR DE SECRETIZARE</w:t>
      </w:r>
      <w:r w:rsidR="00E87EF0">
        <w:rPr>
          <w:rFonts w:ascii="Times New Roman" w:hAnsi="Times New Roman"/>
          <w:sz w:val="28"/>
          <w:szCs w:val="28"/>
        </w:rPr>
        <w:t>, care se identifcă în Capitolul 2 din cadrul HG nr. 585/2002</w:t>
      </w:r>
      <w:r w:rsidR="002254DE">
        <w:rPr>
          <w:rFonts w:ascii="Times New Roman" w:hAnsi="Times New Roman"/>
          <w:sz w:val="28"/>
          <w:szCs w:val="28"/>
        </w:rPr>
        <w:t xml:space="preserve">, legislație prevăzută în </w:t>
      </w:r>
      <w:r w:rsidR="002254DE" w:rsidRPr="002254DE">
        <w:rPr>
          <w:rFonts w:ascii="Times New Roman" w:hAnsi="Times New Roman"/>
          <w:sz w:val="28"/>
          <w:szCs w:val="28"/>
        </w:rPr>
        <w:t xml:space="preserve">Tematica și bibliografia afișată, </w:t>
      </w:r>
      <w:r w:rsidR="002254D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2254DE" w:rsidRPr="002254DE">
        <w:rPr>
          <w:rFonts w:ascii="Times New Roman" w:hAnsi="Times New Roman"/>
          <w:sz w:val="28"/>
          <w:szCs w:val="28"/>
        </w:rPr>
        <w:t>nr. 144617/19.11.2021, pagina 7/15</w:t>
      </w:r>
      <w:r w:rsidR="00E87EF0" w:rsidRPr="00E87EF0">
        <w:rPr>
          <w:rFonts w:ascii="Times New Roman" w:hAnsi="Times New Roman"/>
          <w:sz w:val="28"/>
          <w:szCs w:val="28"/>
        </w:rPr>
        <w:t>.</w:t>
      </w:r>
      <w:r w:rsidR="00E87EF0">
        <w:rPr>
          <w:rFonts w:ascii="Times New Roman" w:hAnsi="Times New Roman"/>
          <w:sz w:val="28"/>
          <w:szCs w:val="28"/>
        </w:rPr>
        <w:t xml:space="preserve"> </w:t>
      </w:r>
    </w:p>
    <w:p w:rsidR="00A23589" w:rsidRDefault="00A23589" w:rsidP="000F0E13">
      <w:pPr>
        <w:spacing w:after="120"/>
        <w:ind w:left="0"/>
        <w:rPr>
          <w:rFonts w:ascii="Times New Roman" w:hAnsi="Times New Roman"/>
          <w:b/>
          <w:sz w:val="24"/>
          <w:szCs w:val="24"/>
          <w:lang w:val="it-IT"/>
        </w:rPr>
      </w:pPr>
    </w:p>
    <w:p w:rsidR="00A23589" w:rsidRPr="00A928B6" w:rsidRDefault="00A23589" w:rsidP="00E87EF0">
      <w:pPr>
        <w:spacing w:after="120"/>
        <w:ind w:left="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PREȘEDINTE COMISIE</w:t>
      </w:r>
      <w:r w:rsidR="00E87EF0">
        <w:rPr>
          <w:rFonts w:ascii="Times New Roman" w:hAnsi="Times New Roman"/>
          <w:b/>
          <w:sz w:val="24"/>
          <w:szCs w:val="24"/>
          <w:lang w:val="it-IT"/>
        </w:rPr>
        <w:t xml:space="preserve"> DE SOLUȚIONARE 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E87EF0">
        <w:rPr>
          <w:rFonts w:ascii="Times New Roman" w:hAnsi="Times New Roman"/>
          <w:b/>
          <w:sz w:val="24"/>
          <w:szCs w:val="24"/>
          <w:lang w:val="it-IT"/>
        </w:rPr>
        <w:t>CONTESTAȚIE</w:t>
      </w:r>
    </w:p>
    <w:p w:rsidR="00A23589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 w:rsidRPr="00A928B6">
        <w:rPr>
          <w:rFonts w:ascii="Times New Roman" w:hAnsi="Times New Roman"/>
          <w:b/>
          <w:sz w:val="24"/>
          <w:szCs w:val="24"/>
          <w:lang w:val="it-IT"/>
        </w:rPr>
        <w:t xml:space="preserve">       </w:t>
      </w:r>
    </w:p>
    <w:p w:rsidR="00E87EF0" w:rsidRPr="00A928B6" w:rsidRDefault="00E87EF0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</w:p>
    <w:p w:rsidR="00A23589" w:rsidRPr="00A928B6" w:rsidRDefault="00A23589" w:rsidP="00E87EF0">
      <w:pPr>
        <w:spacing w:after="120"/>
        <w:jc w:val="right"/>
        <w:rPr>
          <w:rFonts w:ascii="Times New Roman" w:hAnsi="Times New Roman"/>
          <w:b/>
          <w:sz w:val="24"/>
          <w:szCs w:val="24"/>
          <w:lang w:val="it-IT"/>
        </w:rPr>
      </w:pPr>
      <w:r w:rsidRPr="00A928B6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</w:t>
      </w:r>
      <w:r w:rsidR="000F0E13">
        <w:rPr>
          <w:rFonts w:ascii="Times New Roman" w:hAnsi="Times New Roman"/>
          <w:b/>
          <w:sz w:val="24"/>
          <w:szCs w:val="24"/>
          <w:lang w:val="it-IT"/>
        </w:rPr>
        <w:t xml:space="preserve">                   </w:t>
      </w:r>
      <w:r w:rsidRPr="00A928B6">
        <w:rPr>
          <w:rFonts w:ascii="Times New Roman" w:hAnsi="Times New Roman"/>
          <w:b/>
          <w:sz w:val="24"/>
          <w:szCs w:val="24"/>
          <w:lang w:val="it-IT"/>
        </w:rPr>
        <w:t xml:space="preserve">SECRETAR COMISIE </w:t>
      </w:r>
      <w:r w:rsidR="00E87EF0">
        <w:rPr>
          <w:rFonts w:ascii="Times New Roman" w:hAnsi="Times New Roman"/>
          <w:b/>
          <w:sz w:val="24"/>
          <w:szCs w:val="24"/>
          <w:lang w:val="it-IT"/>
        </w:rPr>
        <w:t>DE SOLUȚIONARE A CONTESTAȚIE</w:t>
      </w:r>
    </w:p>
    <w:p w:rsidR="0057491A" w:rsidRDefault="00A23589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633507" w:rsidRPr="00633507" w:rsidRDefault="00633507" w:rsidP="008434D1">
      <w:pPr>
        <w:tabs>
          <w:tab w:val="left" w:pos="4678"/>
          <w:tab w:val="left" w:pos="6237"/>
          <w:tab w:val="left" w:pos="10065"/>
        </w:tabs>
        <w:ind w:left="0" w:right="-234"/>
        <w:rPr>
          <w:b/>
          <w:sz w:val="24"/>
          <w:szCs w:val="24"/>
        </w:rPr>
      </w:pPr>
    </w:p>
    <w:sectPr w:rsidR="00633507" w:rsidRPr="00633507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5B4" w:rsidRDefault="00CB45B4" w:rsidP="00B7728A">
      <w:r>
        <w:separator/>
      </w:r>
    </w:p>
  </w:endnote>
  <w:endnote w:type="continuationSeparator" w:id="0">
    <w:p w:rsidR="00CB45B4" w:rsidRDefault="00CB45B4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5B4" w:rsidRDefault="00CB45B4" w:rsidP="00B7728A">
      <w:r>
        <w:separator/>
      </w:r>
    </w:p>
  </w:footnote>
  <w:footnote w:type="continuationSeparator" w:id="0">
    <w:p w:rsidR="00CB45B4" w:rsidRDefault="00CB45B4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76079"/>
    <w:multiLevelType w:val="hybridMultilevel"/>
    <w:tmpl w:val="9670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139C0"/>
    <w:rsid w:val="00024153"/>
    <w:rsid w:val="000A5D54"/>
    <w:rsid w:val="000E34C1"/>
    <w:rsid w:val="000F0E13"/>
    <w:rsid w:val="000F1281"/>
    <w:rsid w:val="00117119"/>
    <w:rsid w:val="001779F2"/>
    <w:rsid w:val="00192FE1"/>
    <w:rsid w:val="001A232F"/>
    <w:rsid w:val="001E1094"/>
    <w:rsid w:val="001E2696"/>
    <w:rsid w:val="001F1F2C"/>
    <w:rsid w:val="002254DE"/>
    <w:rsid w:val="0023295F"/>
    <w:rsid w:val="00245316"/>
    <w:rsid w:val="00274533"/>
    <w:rsid w:val="0027558D"/>
    <w:rsid w:val="002776D3"/>
    <w:rsid w:val="00294613"/>
    <w:rsid w:val="002F60A1"/>
    <w:rsid w:val="0031423A"/>
    <w:rsid w:val="003256BA"/>
    <w:rsid w:val="003368C2"/>
    <w:rsid w:val="00384B98"/>
    <w:rsid w:val="003A6C8D"/>
    <w:rsid w:val="00415624"/>
    <w:rsid w:val="0042003A"/>
    <w:rsid w:val="004938D2"/>
    <w:rsid w:val="004A72E9"/>
    <w:rsid w:val="004A7D16"/>
    <w:rsid w:val="004C0683"/>
    <w:rsid w:val="004F55D9"/>
    <w:rsid w:val="00504562"/>
    <w:rsid w:val="005648FF"/>
    <w:rsid w:val="0057491A"/>
    <w:rsid w:val="005A777D"/>
    <w:rsid w:val="005D5911"/>
    <w:rsid w:val="00607801"/>
    <w:rsid w:val="00633507"/>
    <w:rsid w:val="00656183"/>
    <w:rsid w:val="0065728E"/>
    <w:rsid w:val="006D71A4"/>
    <w:rsid w:val="007153DE"/>
    <w:rsid w:val="00742DEA"/>
    <w:rsid w:val="00744365"/>
    <w:rsid w:val="007960AD"/>
    <w:rsid w:val="007973D6"/>
    <w:rsid w:val="007A4B09"/>
    <w:rsid w:val="008434D1"/>
    <w:rsid w:val="008815ED"/>
    <w:rsid w:val="00885B6A"/>
    <w:rsid w:val="00892618"/>
    <w:rsid w:val="008A45CD"/>
    <w:rsid w:val="008B21DA"/>
    <w:rsid w:val="008B49F3"/>
    <w:rsid w:val="008D46CF"/>
    <w:rsid w:val="009751B5"/>
    <w:rsid w:val="00A06923"/>
    <w:rsid w:val="00A21299"/>
    <w:rsid w:val="00A2351B"/>
    <w:rsid w:val="00A23589"/>
    <w:rsid w:val="00A5111C"/>
    <w:rsid w:val="00A7312D"/>
    <w:rsid w:val="00AC6561"/>
    <w:rsid w:val="00B51925"/>
    <w:rsid w:val="00B55785"/>
    <w:rsid w:val="00B7728A"/>
    <w:rsid w:val="00BA0519"/>
    <w:rsid w:val="00C121E0"/>
    <w:rsid w:val="00C50E37"/>
    <w:rsid w:val="00C55040"/>
    <w:rsid w:val="00CA34E2"/>
    <w:rsid w:val="00CB45B4"/>
    <w:rsid w:val="00D07E52"/>
    <w:rsid w:val="00D434E0"/>
    <w:rsid w:val="00D64A64"/>
    <w:rsid w:val="00D7450F"/>
    <w:rsid w:val="00DA75B3"/>
    <w:rsid w:val="00DD1B7F"/>
    <w:rsid w:val="00DF7B2D"/>
    <w:rsid w:val="00E01D88"/>
    <w:rsid w:val="00E4288D"/>
    <w:rsid w:val="00E454A1"/>
    <w:rsid w:val="00E47D2F"/>
    <w:rsid w:val="00E6446F"/>
    <w:rsid w:val="00E75F48"/>
    <w:rsid w:val="00E86F99"/>
    <w:rsid w:val="00E87EF0"/>
    <w:rsid w:val="00EA09CE"/>
    <w:rsid w:val="00F01BA8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6F923F2-C4A9-4112-BE43-7E7027FE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character" w:styleId="Hyperlink">
    <w:name w:val="Hyperlink"/>
    <w:basedOn w:val="DefaultParagraphFont"/>
    <w:uiPriority w:val="99"/>
    <w:unhideWhenUsed/>
    <w:rsid w:val="00A23589"/>
    <w:rPr>
      <w:color w:val="0000FF" w:themeColor="hyperlink"/>
      <w:u w:val="single"/>
    </w:rPr>
  </w:style>
  <w:style w:type="paragraph" w:customStyle="1" w:styleId="NormalNegru">
    <w:name w:val="Normal + Negru"/>
    <w:basedOn w:val="Normal"/>
    <w:rsid w:val="00A23589"/>
    <w:pPr>
      <w:ind w:left="0"/>
    </w:pPr>
    <w:rPr>
      <w:rFonts w:ascii="Times New Roman" w:hAnsi="Times New Roman"/>
      <w:noProof w:val="0"/>
      <w:color w:val="00000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2C51-819D-4E18-8841-EC49741D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pana alexandru DB</cp:lastModifiedBy>
  <cp:revision>5</cp:revision>
  <cp:lastPrinted>2021-12-20T14:42:00Z</cp:lastPrinted>
  <dcterms:created xsi:type="dcterms:W3CDTF">2021-12-20T14:32:00Z</dcterms:created>
  <dcterms:modified xsi:type="dcterms:W3CDTF">2021-12-20T14:47:00Z</dcterms:modified>
</cp:coreProperties>
</file>