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CD0" w:rsidRPr="004B5E76" w:rsidRDefault="004C4CD0" w:rsidP="004C4CD0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color w:val="FF0000"/>
          <w:sz w:val="28"/>
          <w:szCs w:val="28"/>
          <w:lang w:eastAsia="zh-CN" w:bidi="he-IL"/>
        </w:rPr>
      </w:pPr>
    </w:p>
    <w:tbl>
      <w:tblPr>
        <w:tblW w:w="9817" w:type="dxa"/>
        <w:jc w:val="center"/>
        <w:tblLook w:val="01E0" w:firstRow="1" w:lastRow="1" w:firstColumn="1" w:lastColumn="1" w:noHBand="0" w:noVBand="0"/>
      </w:tblPr>
      <w:tblGrid>
        <w:gridCol w:w="5495"/>
        <w:gridCol w:w="2161"/>
        <w:gridCol w:w="2161"/>
      </w:tblGrid>
      <w:tr w:rsidR="004C4CD0" w:rsidRPr="00320F40" w:rsidTr="00923795">
        <w:trPr>
          <w:trHeight w:val="1064"/>
          <w:jc w:val="center"/>
        </w:trPr>
        <w:tc>
          <w:tcPr>
            <w:tcW w:w="5495" w:type="dxa"/>
            <w:hideMark/>
          </w:tcPr>
          <w:p w:rsidR="004C4CD0" w:rsidRPr="00320F40" w:rsidRDefault="004C4CD0" w:rsidP="00923795">
            <w:pPr>
              <w:tabs>
                <w:tab w:val="left" w:pos="216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320F40">
              <w:rPr>
                <w:sz w:val="28"/>
                <w:szCs w:val="28"/>
                <w:lang w:eastAsia="zh-CN" w:bidi="he-IL"/>
              </w:rPr>
              <w:br w:type="page"/>
            </w:r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>MINISTERUL AFACERILOR INTERNE</w:t>
            </w:r>
          </w:p>
          <w:p w:rsidR="004C4CD0" w:rsidRPr="00320F40" w:rsidRDefault="004C4CD0" w:rsidP="00923795">
            <w:pPr>
              <w:tabs>
                <w:tab w:val="left" w:pos="162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>INSPECTORATUL GENERAL AL POLIŢIEI ROMÂNE</w:t>
            </w:r>
          </w:p>
          <w:p w:rsidR="004C4CD0" w:rsidRPr="00320F40" w:rsidRDefault="004C4CD0" w:rsidP="00923795">
            <w:pPr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>INSPECTORATUL DE POLIŢIE JUDEŢEAN DÂMBOVIŢA</w:t>
            </w:r>
          </w:p>
          <w:p w:rsidR="004C4CD0" w:rsidRPr="00320F40" w:rsidRDefault="004C4CD0" w:rsidP="00923795">
            <w:pPr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2161" w:type="dxa"/>
          </w:tcPr>
          <w:p w:rsidR="004C4CD0" w:rsidRPr="00320F40" w:rsidRDefault="004C4CD0" w:rsidP="00923795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161" w:type="dxa"/>
            <w:hideMark/>
          </w:tcPr>
          <w:p w:rsidR="004C4CD0" w:rsidRPr="00320F40" w:rsidRDefault="004C4CD0" w:rsidP="00923795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proofErr w:type="spellStart"/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>Anexă</w:t>
            </w:r>
            <w:proofErr w:type="spellEnd"/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 xml:space="preserve"> </w:t>
            </w:r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la </w:t>
            </w:r>
          </w:p>
          <w:p w:rsidR="004C4CD0" w:rsidRPr="00320F40" w:rsidRDefault="004C4CD0" w:rsidP="0092379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Anunţul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de concurs </w:t>
            </w:r>
          </w:p>
          <w:p w:rsidR="004C4CD0" w:rsidRPr="00320F40" w:rsidRDefault="004C4CD0" w:rsidP="00923795">
            <w:pPr>
              <w:spacing w:before="120"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nr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.</w:t>
            </w:r>
            <w:r w:rsidRPr="00320F40">
              <w:rPr>
                <w:sz w:val="20"/>
                <w:szCs w:val="28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80695</w:t>
            </w:r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din 23.02.2022</w:t>
            </w:r>
          </w:p>
        </w:tc>
      </w:tr>
    </w:tbl>
    <w:p w:rsidR="004C4CD0" w:rsidRDefault="004C4CD0" w:rsidP="004C4CD0">
      <w:pPr>
        <w:keepNext/>
        <w:keepLines/>
        <w:spacing w:before="480" w:line="276" w:lineRule="auto"/>
        <w:jc w:val="center"/>
        <w:outlineLvl w:val="0"/>
        <w:rPr>
          <w:rFonts w:eastAsia="Times New Roman"/>
          <w:b/>
          <w:bCs/>
          <w:sz w:val="18"/>
          <w:szCs w:val="18"/>
          <w:lang w:eastAsia="ro-RO"/>
        </w:rPr>
      </w:pPr>
      <w:r w:rsidRPr="00320F40">
        <w:rPr>
          <w:rFonts w:eastAsia="Times New Roman"/>
          <w:b/>
          <w:bCs/>
          <w:sz w:val="18"/>
          <w:szCs w:val="18"/>
          <w:lang w:eastAsia="ro-RO"/>
        </w:rPr>
        <w:t xml:space="preserve">                                                                                          </w:t>
      </w:r>
    </w:p>
    <w:p w:rsidR="004C4CD0" w:rsidRPr="00320F40" w:rsidRDefault="004C4CD0" w:rsidP="004C4CD0">
      <w:pPr>
        <w:keepNext/>
        <w:keepLines/>
        <w:spacing w:before="480" w:line="276" w:lineRule="auto"/>
        <w:jc w:val="center"/>
        <w:outlineLvl w:val="0"/>
        <w:rPr>
          <w:rFonts w:eastAsia="Times New Roman"/>
          <w:b/>
          <w:bCs/>
          <w:sz w:val="18"/>
          <w:szCs w:val="18"/>
          <w:lang w:eastAsia="ro-RO"/>
        </w:rPr>
      </w:pPr>
      <w:r>
        <w:rPr>
          <w:rFonts w:eastAsia="Times New Roman"/>
          <w:b/>
          <w:bCs/>
          <w:sz w:val="18"/>
          <w:szCs w:val="18"/>
          <w:lang w:eastAsia="ro-RO"/>
        </w:rPr>
        <w:t xml:space="preserve">                                                                                          </w:t>
      </w:r>
      <w:r w:rsidRPr="00320F40">
        <w:rPr>
          <w:rFonts w:eastAsia="Times New Roman"/>
          <w:b/>
          <w:bCs/>
          <w:sz w:val="18"/>
          <w:szCs w:val="18"/>
          <w:lang w:eastAsia="ro-RO"/>
        </w:rPr>
        <w:t xml:space="preserve">       </w:t>
      </w:r>
      <w:proofErr w:type="spellStart"/>
      <w:r w:rsidRPr="00320F40">
        <w:rPr>
          <w:rFonts w:eastAsia="Times New Roman"/>
          <w:b/>
          <w:bCs/>
          <w:sz w:val="18"/>
          <w:szCs w:val="18"/>
          <w:lang w:eastAsia="ro-RO"/>
        </w:rPr>
        <w:t>Preşedintele</w:t>
      </w:r>
      <w:proofErr w:type="spellEnd"/>
      <w:r w:rsidRPr="00320F40">
        <w:rPr>
          <w:rFonts w:eastAsia="Times New Roman"/>
          <w:b/>
          <w:bCs/>
          <w:sz w:val="18"/>
          <w:szCs w:val="18"/>
          <w:lang w:eastAsia="ro-RO"/>
        </w:rPr>
        <w:t xml:space="preserve"> </w:t>
      </w:r>
      <w:proofErr w:type="spellStart"/>
      <w:r w:rsidRPr="00320F40">
        <w:rPr>
          <w:rFonts w:eastAsia="Times New Roman"/>
          <w:b/>
          <w:bCs/>
          <w:sz w:val="18"/>
          <w:szCs w:val="18"/>
          <w:lang w:eastAsia="ro-RO"/>
        </w:rPr>
        <w:t>comisiei</w:t>
      </w:r>
      <w:proofErr w:type="spellEnd"/>
      <w:r w:rsidRPr="00320F40">
        <w:rPr>
          <w:rFonts w:eastAsia="Times New Roman"/>
          <w:b/>
          <w:bCs/>
          <w:sz w:val="18"/>
          <w:szCs w:val="18"/>
          <w:lang w:eastAsia="ro-RO"/>
        </w:rPr>
        <w:t xml:space="preserve"> de concurs/</w:t>
      </w:r>
      <w:proofErr w:type="spellStart"/>
      <w:r w:rsidRPr="00320F40">
        <w:rPr>
          <w:rFonts w:eastAsia="Times New Roman"/>
          <w:b/>
          <w:bCs/>
          <w:sz w:val="18"/>
          <w:szCs w:val="18"/>
          <w:lang w:eastAsia="ro-RO"/>
        </w:rPr>
        <w:t>examen</w:t>
      </w:r>
      <w:proofErr w:type="spellEnd"/>
    </w:p>
    <w:p w:rsidR="004C4CD0" w:rsidRPr="00320F40" w:rsidRDefault="004C4CD0" w:rsidP="004C4CD0">
      <w:pPr>
        <w:spacing w:line="276" w:lineRule="auto"/>
        <w:jc w:val="center"/>
        <w:rPr>
          <w:rFonts w:eastAsia="Times New Roman"/>
          <w:sz w:val="18"/>
          <w:szCs w:val="18"/>
          <w:lang w:eastAsia="ro-RO"/>
        </w:rPr>
      </w:pPr>
      <w:r w:rsidRPr="00320F40">
        <w:rPr>
          <w:rFonts w:eastAsia="Times New Roman"/>
          <w:i/>
          <w:sz w:val="18"/>
          <w:szCs w:val="18"/>
          <w:lang w:eastAsia="ro-RO"/>
        </w:rPr>
        <w:t xml:space="preserve">                                                                                                          </w:t>
      </w:r>
      <w:proofErr w:type="spellStart"/>
      <w:r w:rsidRPr="00320F40">
        <w:rPr>
          <w:rFonts w:eastAsia="Times New Roman"/>
          <w:i/>
          <w:sz w:val="18"/>
          <w:szCs w:val="18"/>
          <w:lang w:eastAsia="ro-RO"/>
        </w:rPr>
        <w:t>Comisar</w:t>
      </w:r>
      <w:proofErr w:type="spellEnd"/>
      <w:r w:rsidRPr="00320F40">
        <w:rPr>
          <w:rFonts w:eastAsia="Times New Roman"/>
          <w:i/>
          <w:sz w:val="18"/>
          <w:szCs w:val="18"/>
          <w:lang w:eastAsia="ro-RO"/>
        </w:rPr>
        <w:t xml:space="preserve"> </w:t>
      </w:r>
      <w:proofErr w:type="spellStart"/>
      <w:r w:rsidRPr="00320F40">
        <w:rPr>
          <w:rFonts w:eastAsia="Times New Roman"/>
          <w:i/>
          <w:sz w:val="18"/>
          <w:szCs w:val="18"/>
          <w:lang w:eastAsia="ro-RO"/>
        </w:rPr>
        <w:t>șef</w:t>
      </w:r>
      <w:proofErr w:type="spellEnd"/>
      <w:r w:rsidRPr="00320F40">
        <w:rPr>
          <w:rFonts w:eastAsia="Times New Roman"/>
          <w:i/>
          <w:sz w:val="18"/>
          <w:szCs w:val="18"/>
          <w:lang w:eastAsia="ro-RO"/>
        </w:rPr>
        <w:t xml:space="preserve">  de </w:t>
      </w:r>
      <w:proofErr w:type="spellStart"/>
      <w:r w:rsidRPr="00320F40">
        <w:rPr>
          <w:rFonts w:eastAsia="Times New Roman"/>
          <w:i/>
          <w:sz w:val="18"/>
          <w:szCs w:val="18"/>
          <w:lang w:eastAsia="ro-RO"/>
        </w:rPr>
        <w:t>poliţie</w:t>
      </w:r>
      <w:proofErr w:type="spellEnd"/>
      <w:r w:rsidRPr="00320F40">
        <w:rPr>
          <w:rFonts w:eastAsia="Times New Roman"/>
          <w:sz w:val="18"/>
          <w:szCs w:val="18"/>
          <w:lang w:eastAsia="ro-RO"/>
        </w:rPr>
        <w:t xml:space="preserve"> </w:t>
      </w:r>
    </w:p>
    <w:p w:rsidR="004C4CD0" w:rsidRPr="00320F40" w:rsidRDefault="004C4CD0" w:rsidP="004C4CD0">
      <w:pPr>
        <w:spacing w:line="276" w:lineRule="auto"/>
        <w:jc w:val="center"/>
        <w:rPr>
          <w:rFonts w:eastAsia="Times New Roman"/>
          <w:b/>
          <w:sz w:val="18"/>
          <w:szCs w:val="18"/>
          <w:lang w:eastAsia="ro-RO"/>
        </w:rPr>
      </w:pPr>
      <w:r>
        <w:rPr>
          <w:rFonts w:eastAsia="Times New Roman"/>
          <w:b/>
          <w:sz w:val="18"/>
          <w:szCs w:val="18"/>
          <w:lang w:eastAsia="ro-RO"/>
        </w:rPr>
        <w:t xml:space="preserve">                                                                                                           </w:t>
      </w:r>
    </w:p>
    <w:p w:rsidR="004C4CD0" w:rsidRPr="00320F40" w:rsidRDefault="004C4CD0" w:rsidP="004C4CD0">
      <w:pPr>
        <w:jc w:val="center"/>
        <w:rPr>
          <w:rFonts w:eastAsia="Times New Roman"/>
          <w:b/>
          <w:sz w:val="18"/>
          <w:szCs w:val="18"/>
        </w:rPr>
      </w:pPr>
    </w:p>
    <w:p w:rsidR="004C4CD0" w:rsidRDefault="004C4CD0" w:rsidP="004C4CD0">
      <w:pPr>
        <w:jc w:val="center"/>
        <w:rPr>
          <w:rFonts w:eastAsia="Times New Roman"/>
          <w:b/>
          <w:sz w:val="18"/>
          <w:szCs w:val="18"/>
          <w:lang w:eastAsia="ro-RO"/>
        </w:rPr>
      </w:pPr>
    </w:p>
    <w:p w:rsidR="004C4CD0" w:rsidRDefault="004C4CD0" w:rsidP="004C4CD0">
      <w:pPr>
        <w:jc w:val="center"/>
        <w:rPr>
          <w:rFonts w:eastAsia="Times New Roman"/>
          <w:b/>
          <w:sz w:val="18"/>
          <w:szCs w:val="18"/>
          <w:lang w:eastAsia="ro-RO"/>
        </w:rPr>
      </w:pPr>
    </w:p>
    <w:p w:rsidR="004C4CD0" w:rsidRDefault="004C4CD0" w:rsidP="004C4CD0">
      <w:pPr>
        <w:jc w:val="center"/>
        <w:rPr>
          <w:rFonts w:eastAsia="Times New Roman"/>
          <w:b/>
          <w:sz w:val="18"/>
          <w:szCs w:val="18"/>
          <w:lang w:eastAsia="ro-RO"/>
        </w:rPr>
      </w:pPr>
    </w:p>
    <w:p w:rsidR="004C4CD0" w:rsidRPr="00320F40" w:rsidRDefault="004C4CD0" w:rsidP="004C4CD0">
      <w:pPr>
        <w:jc w:val="center"/>
        <w:rPr>
          <w:rFonts w:eastAsia="Times New Roman"/>
          <w:b/>
          <w:sz w:val="18"/>
          <w:szCs w:val="18"/>
          <w:lang w:eastAsia="ro-RO"/>
        </w:rPr>
      </w:pPr>
      <w:r w:rsidRPr="00320F40">
        <w:rPr>
          <w:rFonts w:eastAsia="Times New Roman"/>
          <w:b/>
          <w:sz w:val="18"/>
          <w:szCs w:val="18"/>
          <w:lang w:eastAsia="ro-RO"/>
        </w:rPr>
        <w:t>CALENDARUL</w:t>
      </w:r>
    </w:p>
    <w:p w:rsidR="004C4CD0" w:rsidRDefault="004C4CD0" w:rsidP="004C4CD0">
      <w:pPr>
        <w:jc w:val="center"/>
        <w:rPr>
          <w:rFonts w:eastAsia="Times New Roman"/>
          <w:b/>
          <w:i/>
          <w:sz w:val="18"/>
          <w:szCs w:val="18"/>
          <w:lang w:eastAsia="ro-RO"/>
        </w:rPr>
      </w:pPr>
      <w:proofErr w:type="spellStart"/>
      <w:r w:rsidRPr="00320F40">
        <w:rPr>
          <w:rFonts w:eastAsia="Times New Roman"/>
          <w:sz w:val="18"/>
          <w:szCs w:val="18"/>
          <w:lang w:eastAsia="ro-RO"/>
        </w:rPr>
        <w:t>desfăşurării</w:t>
      </w:r>
      <w:proofErr w:type="spellEnd"/>
      <w:r w:rsidRPr="00320F40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320F40">
        <w:rPr>
          <w:rFonts w:eastAsia="Times New Roman"/>
          <w:sz w:val="18"/>
          <w:szCs w:val="18"/>
          <w:lang w:eastAsia="ro-RO"/>
        </w:rPr>
        <w:t>concursului</w:t>
      </w:r>
      <w:proofErr w:type="spellEnd"/>
      <w:r w:rsidRPr="00320F40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320F40">
        <w:rPr>
          <w:rFonts w:eastAsia="Times New Roman"/>
          <w:sz w:val="18"/>
          <w:szCs w:val="18"/>
          <w:lang w:eastAsia="ro-RO"/>
        </w:rPr>
        <w:t>pentru</w:t>
      </w:r>
      <w:proofErr w:type="spellEnd"/>
      <w:r w:rsidRPr="00320F40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320F40">
        <w:rPr>
          <w:rFonts w:eastAsia="Times New Roman"/>
          <w:sz w:val="18"/>
          <w:szCs w:val="18"/>
          <w:lang w:eastAsia="ro-RO"/>
        </w:rPr>
        <w:t>ocuparea</w:t>
      </w:r>
      <w:proofErr w:type="spellEnd"/>
      <w:r w:rsidRPr="00320F40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320F40">
        <w:rPr>
          <w:rFonts w:eastAsia="Times New Roman"/>
          <w:sz w:val="18"/>
          <w:szCs w:val="18"/>
          <w:lang w:eastAsia="ro-RO"/>
        </w:rPr>
        <w:t>funcţiei</w:t>
      </w:r>
      <w:proofErr w:type="spellEnd"/>
      <w:r w:rsidRPr="00320F40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320F40">
        <w:rPr>
          <w:rFonts w:eastAsia="Times New Roman"/>
          <w:sz w:val="18"/>
          <w:szCs w:val="18"/>
          <w:lang w:eastAsia="ro-RO"/>
        </w:rPr>
        <w:t>vacante</w:t>
      </w:r>
      <w:proofErr w:type="spellEnd"/>
      <w:r w:rsidRPr="00320F40">
        <w:rPr>
          <w:rFonts w:eastAsia="Times New Roman"/>
          <w:sz w:val="18"/>
          <w:szCs w:val="18"/>
          <w:lang w:eastAsia="ro-RO"/>
        </w:rPr>
        <w:t xml:space="preserve"> de </w:t>
      </w:r>
      <w:r w:rsidRPr="00320F40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320F40">
        <w:rPr>
          <w:rFonts w:eastAsia="Times New Roman"/>
          <w:b/>
          <w:i/>
          <w:sz w:val="20"/>
          <w:szCs w:val="20"/>
          <w:lang w:eastAsia="ro-RO"/>
        </w:rPr>
        <w:t>Sef</w:t>
      </w:r>
      <w:proofErr w:type="spellEnd"/>
      <w:r w:rsidRPr="00320F40">
        <w:rPr>
          <w:rFonts w:eastAsia="Times New Roman"/>
          <w:b/>
          <w:i/>
          <w:sz w:val="20"/>
          <w:szCs w:val="20"/>
          <w:lang w:eastAsia="ro-RO"/>
        </w:rPr>
        <w:t xml:space="preserve"> Post </w:t>
      </w:r>
      <w:proofErr w:type="spellStart"/>
      <w:r w:rsidRPr="00320F40">
        <w:rPr>
          <w:rFonts w:eastAsia="Times New Roman"/>
          <w:b/>
          <w:i/>
          <w:sz w:val="20"/>
          <w:szCs w:val="20"/>
          <w:lang w:eastAsia="ro-RO"/>
        </w:rPr>
        <w:t>Politie</w:t>
      </w:r>
      <w:proofErr w:type="spellEnd"/>
      <w:r w:rsidRPr="00320F40">
        <w:rPr>
          <w:rFonts w:eastAsia="Times New Roman"/>
          <w:b/>
          <w:i/>
          <w:sz w:val="20"/>
          <w:szCs w:val="20"/>
          <w:lang w:eastAsia="ro-RO"/>
        </w:rPr>
        <w:t xml:space="preserve"> la </w:t>
      </w:r>
      <w:proofErr w:type="spellStart"/>
      <w:r w:rsidRPr="00320F40">
        <w:rPr>
          <w:rFonts w:eastAsia="Times New Roman"/>
          <w:b/>
          <w:i/>
          <w:sz w:val="20"/>
          <w:szCs w:val="20"/>
          <w:lang w:eastAsia="ro-RO"/>
        </w:rPr>
        <w:t>Postul</w:t>
      </w:r>
      <w:proofErr w:type="spellEnd"/>
      <w:r w:rsidRPr="00320F40">
        <w:rPr>
          <w:rFonts w:eastAsia="Times New Roman"/>
          <w:b/>
          <w:i/>
          <w:sz w:val="20"/>
          <w:szCs w:val="20"/>
          <w:lang w:eastAsia="ro-RO"/>
        </w:rPr>
        <w:t xml:space="preserve"> de </w:t>
      </w:r>
      <w:proofErr w:type="spellStart"/>
      <w:r w:rsidRPr="00320F40">
        <w:rPr>
          <w:rFonts w:eastAsia="Times New Roman"/>
          <w:b/>
          <w:i/>
          <w:sz w:val="20"/>
          <w:szCs w:val="20"/>
          <w:lang w:eastAsia="ro-RO"/>
        </w:rPr>
        <w:t>Politie</w:t>
      </w:r>
      <w:proofErr w:type="spellEnd"/>
      <w:r w:rsidRPr="00320F40">
        <w:rPr>
          <w:rFonts w:eastAsia="Times New Roman"/>
          <w:b/>
          <w:i/>
          <w:sz w:val="20"/>
          <w:szCs w:val="20"/>
          <w:lang w:eastAsia="ro-RO"/>
        </w:rPr>
        <w:t xml:space="preserve"> </w:t>
      </w:r>
      <w:proofErr w:type="spellStart"/>
      <w:r w:rsidRPr="00320F40">
        <w:rPr>
          <w:rFonts w:eastAsia="Times New Roman"/>
          <w:b/>
          <w:i/>
          <w:sz w:val="20"/>
          <w:szCs w:val="20"/>
          <w:lang w:eastAsia="ro-RO"/>
        </w:rPr>
        <w:t>Comunal</w:t>
      </w:r>
      <w:proofErr w:type="spellEnd"/>
      <w:r w:rsidRPr="00320F40">
        <w:rPr>
          <w:rFonts w:eastAsia="Times New Roman"/>
          <w:b/>
          <w:i/>
          <w:sz w:val="20"/>
          <w:szCs w:val="20"/>
          <w:lang w:eastAsia="ro-RO"/>
        </w:rPr>
        <w:t xml:space="preserve"> </w:t>
      </w:r>
      <w:proofErr w:type="spellStart"/>
      <w:r>
        <w:rPr>
          <w:rFonts w:eastAsia="Times New Roman"/>
          <w:b/>
          <w:i/>
          <w:sz w:val="20"/>
          <w:szCs w:val="20"/>
          <w:lang w:eastAsia="ro-RO"/>
        </w:rPr>
        <w:t>Tărtășești</w:t>
      </w:r>
      <w:proofErr w:type="spellEnd"/>
      <w:r w:rsidRPr="00320F40">
        <w:rPr>
          <w:rFonts w:eastAsia="Times New Roman"/>
          <w:sz w:val="18"/>
          <w:szCs w:val="18"/>
          <w:lang w:eastAsia="ro-RO"/>
        </w:rPr>
        <w:t xml:space="preserve"> din </w:t>
      </w:r>
      <w:proofErr w:type="spellStart"/>
      <w:r w:rsidRPr="00320F40">
        <w:rPr>
          <w:rFonts w:eastAsia="Times New Roman"/>
          <w:sz w:val="18"/>
          <w:szCs w:val="18"/>
          <w:lang w:eastAsia="ro-RO"/>
        </w:rPr>
        <w:t>cadrul</w:t>
      </w:r>
      <w:proofErr w:type="spellEnd"/>
      <w:r w:rsidRPr="00320F40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320F40">
        <w:rPr>
          <w:rFonts w:eastAsia="Times New Roman"/>
          <w:b/>
          <w:i/>
          <w:sz w:val="18"/>
          <w:szCs w:val="18"/>
          <w:lang w:eastAsia="ro-RO"/>
        </w:rPr>
        <w:t>Inspectoratului</w:t>
      </w:r>
      <w:proofErr w:type="spellEnd"/>
      <w:r w:rsidRPr="00320F40">
        <w:rPr>
          <w:rFonts w:eastAsia="Times New Roman"/>
          <w:b/>
          <w:i/>
          <w:sz w:val="18"/>
          <w:szCs w:val="18"/>
          <w:lang w:eastAsia="ro-RO"/>
        </w:rPr>
        <w:t xml:space="preserve"> de </w:t>
      </w:r>
      <w:proofErr w:type="spellStart"/>
      <w:r w:rsidRPr="00320F40">
        <w:rPr>
          <w:rFonts w:eastAsia="Times New Roman"/>
          <w:b/>
          <w:i/>
          <w:sz w:val="18"/>
          <w:szCs w:val="18"/>
          <w:lang w:eastAsia="ro-RO"/>
        </w:rPr>
        <w:t>Poliţie</w:t>
      </w:r>
      <w:proofErr w:type="spellEnd"/>
      <w:r w:rsidRPr="00320F40">
        <w:rPr>
          <w:rFonts w:eastAsia="Times New Roman"/>
          <w:b/>
          <w:i/>
          <w:sz w:val="18"/>
          <w:szCs w:val="18"/>
          <w:lang w:eastAsia="ro-RO"/>
        </w:rPr>
        <w:t xml:space="preserve"> </w:t>
      </w:r>
      <w:proofErr w:type="spellStart"/>
      <w:r w:rsidRPr="00320F40">
        <w:rPr>
          <w:rFonts w:eastAsia="Times New Roman"/>
          <w:b/>
          <w:i/>
          <w:sz w:val="18"/>
          <w:szCs w:val="18"/>
          <w:lang w:eastAsia="ro-RO"/>
        </w:rPr>
        <w:t>Judeţean</w:t>
      </w:r>
      <w:proofErr w:type="spellEnd"/>
      <w:r w:rsidRPr="00320F40">
        <w:rPr>
          <w:rFonts w:eastAsia="Times New Roman"/>
          <w:b/>
          <w:i/>
          <w:sz w:val="18"/>
          <w:szCs w:val="18"/>
          <w:lang w:eastAsia="ro-RO"/>
        </w:rPr>
        <w:t xml:space="preserve"> </w:t>
      </w:r>
      <w:proofErr w:type="spellStart"/>
      <w:r w:rsidRPr="00320F40">
        <w:rPr>
          <w:rFonts w:eastAsia="Times New Roman"/>
          <w:b/>
          <w:i/>
          <w:sz w:val="18"/>
          <w:szCs w:val="18"/>
          <w:lang w:eastAsia="ro-RO"/>
        </w:rPr>
        <w:t>Dâmboviţa</w:t>
      </w:r>
      <w:proofErr w:type="spellEnd"/>
    </w:p>
    <w:p w:rsidR="004C4CD0" w:rsidRDefault="004C4CD0" w:rsidP="004C4CD0">
      <w:pPr>
        <w:jc w:val="center"/>
        <w:rPr>
          <w:rFonts w:eastAsia="Times New Roman"/>
          <w:b/>
          <w:i/>
          <w:sz w:val="18"/>
          <w:szCs w:val="18"/>
          <w:lang w:eastAsia="ro-RO"/>
        </w:rPr>
      </w:pPr>
    </w:p>
    <w:p w:rsidR="004C4CD0" w:rsidRDefault="004C4CD0" w:rsidP="004C4CD0">
      <w:pPr>
        <w:jc w:val="center"/>
        <w:rPr>
          <w:rFonts w:eastAsia="Times New Roman"/>
          <w:b/>
          <w:i/>
          <w:sz w:val="18"/>
          <w:szCs w:val="18"/>
          <w:lang w:eastAsia="ro-RO"/>
        </w:rPr>
      </w:pPr>
    </w:p>
    <w:p w:rsidR="004C4CD0" w:rsidRPr="00320F40" w:rsidRDefault="004C4CD0" w:rsidP="004C4CD0">
      <w:pPr>
        <w:jc w:val="center"/>
        <w:rPr>
          <w:rFonts w:eastAsia="Times New Roman"/>
          <w:b/>
          <w:sz w:val="18"/>
          <w:szCs w:val="18"/>
          <w:lang w:eastAsia="ro-RO"/>
        </w:rPr>
      </w:pPr>
    </w:p>
    <w:p w:rsidR="004C4CD0" w:rsidRPr="004B5E76" w:rsidRDefault="004C4CD0" w:rsidP="004C4CD0">
      <w:pPr>
        <w:jc w:val="center"/>
        <w:rPr>
          <w:rFonts w:eastAsia="Times New Roman"/>
          <w:color w:val="FF0000"/>
          <w:sz w:val="18"/>
          <w:szCs w:val="18"/>
          <w:lang w:eastAsia="ro-RO"/>
        </w:rPr>
      </w:pPr>
      <w:r w:rsidRPr="004B5E76">
        <w:rPr>
          <w:rFonts w:eastAsia="Times New Roman"/>
          <w:b/>
          <w:color w:val="FF0000"/>
          <w:sz w:val="18"/>
          <w:szCs w:val="18"/>
          <w:lang w:eastAsia="ro-RO"/>
        </w:rPr>
        <w:t xml:space="preserve"> </w:t>
      </w:r>
    </w:p>
    <w:tbl>
      <w:tblPr>
        <w:tblpPr w:leftFromText="181" w:rightFromText="181" w:bottomFromText="200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4720"/>
        <w:gridCol w:w="1623"/>
        <w:gridCol w:w="2498"/>
      </w:tblGrid>
      <w:tr w:rsidR="004C4CD0" w:rsidRPr="004B5E76" w:rsidTr="0092379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20F40" w:rsidRDefault="004C4CD0" w:rsidP="00923795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proofErr w:type="spellStart"/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>Nr</w:t>
            </w:r>
            <w:proofErr w:type="spellEnd"/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>.</w:t>
            </w:r>
          </w:p>
          <w:p w:rsidR="004C4CD0" w:rsidRPr="00320F40" w:rsidRDefault="004C4CD0" w:rsidP="00923795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proofErr w:type="spellStart"/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>crt</w:t>
            </w:r>
            <w:proofErr w:type="spellEnd"/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>.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20F40" w:rsidRDefault="004C4CD0" w:rsidP="00923795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proofErr w:type="spellStart"/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>Activitatea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20F40" w:rsidRDefault="004C4CD0" w:rsidP="00923795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proofErr w:type="spellStart"/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>Răspunde</w:t>
            </w:r>
            <w:proofErr w:type="spellEnd"/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 xml:space="preserve">/ </w:t>
            </w:r>
            <w:proofErr w:type="spellStart"/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>Efectuează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20F40" w:rsidRDefault="004C4CD0" w:rsidP="00923795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proofErr w:type="spellStart"/>
            <w:r w:rsidRPr="00320F40">
              <w:rPr>
                <w:rFonts w:eastAsia="Times New Roman"/>
                <w:b/>
                <w:sz w:val="18"/>
                <w:szCs w:val="18"/>
                <w:lang w:eastAsia="ro-RO"/>
              </w:rPr>
              <w:t>Termen</w:t>
            </w:r>
            <w:proofErr w:type="spellEnd"/>
          </w:p>
        </w:tc>
      </w:tr>
      <w:tr w:rsidR="004C4CD0" w:rsidRPr="004B5E76" w:rsidTr="0092379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20F40" w:rsidRDefault="004C4CD0" w:rsidP="0092379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20F40" w:rsidRDefault="004C4CD0" w:rsidP="0092379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Emiterea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dispoziţiei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organizare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concursului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, cu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stabilirea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componenţei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comisiilor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de concurs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soluţionare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contestaţii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20F40" w:rsidRDefault="004C4CD0" w:rsidP="0092379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Şeful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inspectoratului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/</w:t>
            </w:r>
          </w:p>
          <w:p w:rsidR="004C4CD0" w:rsidRPr="00320F40" w:rsidRDefault="004C4CD0" w:rsidP="00923795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SRU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20F40" w:rsidRDefault="004C4CD0" w:rsidP="0092379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01.01.2022</w:t>
            </w:r>
          </w:p>
        </w:tc>
      </w:tr>
      <w:tr w:rsidR="004C4CD0" w:rsidRPr="004B5E76" w:rsidTr="0092379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20F40" w:rsidRDefault="004C4CD0" w:rsidP="0092379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20F40" w:rsidRDefault="004C4CD0" w:rsidP="0092379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Întrunirea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comisiei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de concurs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pentru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elaborarea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anunţului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organizare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concursului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20F40" w:rsidRDefault="004C4CD0" w:rsidP="0092379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Preşedintele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comisiei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20F40" w:rsidRDefault="004C4CD0" w:rsidP="0092379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23.0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2</w:t>
            </w: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.2022</w:t>
            </w:r>
          </w:p>
        </w:tc>
      </w:tr>
      <w:tr w:rsidR="004C4CD0" w:rsidRPr="004B5E76" w:rsidTr="0092379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20F40" w:rsidRDefault="004C4CD0" w:rsidP="0092379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20F40" w:rsidRDefault="004C4CD0" w:rsidP="0092379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Întocmirea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transmiterea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solicitărilor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scrise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către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C.N.P.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organizaţiile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sindicale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reprezentative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desemnare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observatorilor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20F40" w:rsidRDefault="004C4CD0" w:rsidP="0092379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Preşedintele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comisiei</w:t>
            </w:r>
            <w:proofErr w:type="spellEnd"/>
          </w:p>
          <w:p w:rsidR="004C4CD0" w:rsidRPr="00320F40" w:rsidRDefault="004C4CD0" w:rsidP="0092379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Secretarul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comisiei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20F40" w:rsidRDefault="004C4CD0" w:rsidP="0092379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Până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pe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data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de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10.03.2022</w:t>
            </w:r>
          </w:p>
        </w:tc>
      </w:tr>
      <w:tr w:rsidR="004C4CD0" w:rsidRPr="004B5E76" w:rsidTr="0092379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20F40" w:rsidRDefault="004C4CD0" w:rsidP="0092379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320F40">
              <w:rPr>
                <w:rFonts w:eastAsia="Times New Roman"/>
                <w:sz w:val="18"/>
                <w:szCs w:val="18"/>
                <w:lang w:eastAsia="ro-RO"/>
              </w:rPr>
              <w:lastRenderedPageBreak/>
              <w:t>4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20F40" w:rsidRDefault="004C4CD0" w:rsidP="0092379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Asigurarea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publicităţii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privind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organizarea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desfăşurarea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concursului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pentru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ocuparea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postului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vacant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prin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anunţului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la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sediul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unităţii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transmiterea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prin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reţeaua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Intrapol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, Intranet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Internet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20F40" w:rsidRDefault="004C4CD0" w:rsidP="0092379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Comisia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de concurs</w:t>
            </w:r>
          </w:p>
          <w:p w:rsidR="004C4CD0" w:rsidRPr="00320F40" w:rsidRDefault="004C4CD0" w:rsidP="0092379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Secretarul</w:t>
            </w:r>
            <w:proofErr w:type="spellEnd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20F40">
              <w:rPr>
                <w:rFonts w:eastAsia="Times New Roman"/>
                <w:sz w:val="18"/>
                <w:szCs w:val="18"/>
                <w:lang w:eastAsia="ro-RO"/>
              </w:rPr>
              <w:t>comisie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20F40" w:rsidRDefault="004C4CD0" w:rsidP="0092379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o-RO"/>
              </w:rPr>
              <w:t>24</w:t>
            </w: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.0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2</w:t>
            </w:r>
            <w:r w:rsidRPr="00320F40">
              <w:rPr>
                <w:rFonts w:eastAsia="Times New Roman"/>
                <w:sz w:val="18"/>
                <w:szCs w:val="18"/>
                <w:lang w:eastAsia="ro-RO"/>
              </w:rPr>
              <w:t>.202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2</w:t>
            </w:r>
          </w:p>
        </w:tc>
      </w:tr>
      <w:tr w:rsidR="004C4CD0" w:rsidRPr="004B5E76" w:rsidTr="0092379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7527B" w:rsidRDefault="004C4CD0" w:rsidP="0092379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5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7527B" w:rsidRDefault="004C4CD0" w:rsidP="0092379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Stabilirea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tematicii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bibliografiei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de concurs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7527B" w:rsidRDefault="004C4CD0" w:rsidP="0092379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Comisia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de concurs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7527B" w:rsidRDefault="004C4CD0" w:rsidP="0092379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23.02.2022</w:t>
            </w:r>
          </w:p>
        </w:tc>
      </w:tr>
      <w:tr w:rsidR="004C4CD0" w:rsidRPr="004B5E76" w:rsidTr="0092379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7527B" w:rsidRDefault="004C4CD0" w:rsidP="0092379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6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7527B" w:rsidRDefault="004C4CD0" w:rsidP="0092379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tematicii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bibliografiei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de concurs la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sediu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unităţii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transmiterea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prin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reţeaua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Intrapol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, Intranet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Internet.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7527B" w:rsidRDefault="004C4CD0" w:rsidP="0092379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Secretarul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comisiei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7527B" w:rsidRDefault="004C4CD0" w:rsidP="0092379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24.02.2022</w:t>
            </w:r>
          </w:p>
        </w:tc>
      </w:tr>
      <w:tr w:rsidR="004C4CD0" w:rsidRPr="004B5E76" w:rsidTr="0092379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7527B" w:rsidRDefault="004C4CD0" w:rsidP="0092379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7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7527B" w:rsidRDefault="004C4CD0" w:rsidP="00923795">
            <w:pPr>
              <w:spacing w:line="276" w:lineRule="auto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Depunerea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rapoartelor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înscriere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la concurs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dosarelor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în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volum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complet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către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candidaţi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;</w:t>
            </w:r>
          </w:p>
          <w:p w:rsidR="004C4CD0" w:rsidRPr="00F7527B" w:rsidRDefault="004C4CD0" w:rsidP="0092379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Înregistrarea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rapoartelor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verificarea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sumară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îndeplinirii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condiţiilor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participare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la concurs.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7527B" w:rsidRDefault="004C4CD0" w:rsidP="0092379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Secretarul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comisiei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7527B" w:rsidRDefault="004C4CD0" w:rsidP="00923795">
            <w:pPr>
              <w:spacing w:line="276" w:lineRule="auto"/>
              <w:jc w:val="center"/>
              <w:rPr>
                <w:rFonts w:eastAsia="Times New Roman"/>
                <w:b/>
                <w:i/>
                <w:sz w:val="18"/>
                <w:szCs w:val="18"/>
              </w:rPr>
            </w:pPr>
            <w:proofErr w:type="spellStart"/>
            <w:r w:rsidRPr="00F7527B">
              <w:rPr>
                <w:rFonts w:eastAsia="Times New Roman"/>
                <w:b/>
                <w:i/>
                <w:sz w:val="18"/>
                <w:szCs w:val="18"/>
                <w:lang w:eastAsia="ro-RO"/>
              </w:rPr>
              <w:t>Până</w:t>
            </w:r>
            <w:proofErr w:type="spellEnd"/>
            <w:r w:rsidRPr="00F7527B">
              <w:rPr>
                <w:rFonts w:eastAsia="Times New Roman"/>
                <w:b/>
                <w:i/>
                <w:sz w:val="18"/>
                <w:szCs w:val="18"/>
                <w:lang w:eastAsia="ro-RO"/>
              </w:rPr>
              <w:t xml:space="preserve"> la </w:t>
            </w:r>
            <w:r>
              <w:rPr>
                <w:rFonts w:eastAsia="Times New Roman"/>
                <w:b/>
                <w:i/>
                <w:sz w:val="18"/>
                <w:szCs w:val="18"/>
                <w:lang w:eastAsia="ro-RO"/>
              </w:rPr>
              <w:t>11</w:t>
            </w:r>
            <w:r w:rsidRPr="00F7527B">
              <w:rPr>
                <w:rFonts w:eastAsia="Times New Roman"/>
                <w:b/>
                <w:i/>
                <w:sz w:val="18"/>
                <w:szCs w:val="18"/>
                <w:lang w:eastAsia="ro-RO"/>
              </w:rPr>
              <w:t xml:space="preserve">.03.2022 </w:t>
            </w:r>
            <w:proofErr w:type="spellStart"/>
            <w:r w:rsidRPr="00F7527B">
              <w:rPr>
                <w:rFonts w:eastAsia="Times New Roman"/>
                <w:b/>
                <w:i/>
                <w:sz w:val="18"/>
                <w:szCs w:val="18"/>
                <w:lang w:eastAsia="ro-RO"/>
              </w:rPr>
              <w:t>ora</w:t>
            </w:r>
            <w:proofErr w:type="spellEnd"/>
            <w:r w:rsidRPr="00F7527B">
              <w:rPr>
                <w:rFonts w:eastAsia="Times New Roman"/>
                <w:b/>
                <w:i/>
                <w:sz w:val="18"/>
                <w:szCs w:val="18"/>
                <w:lang w:eastAsia="ro-RO"/>
              </w:rPr>
              <w:t xml:space="preserve"> 12:00</w:t>
            </w:r>
          </w:p>
        </w:tc>
      </w:tr>
      <w:tr w:rsidR="004C4CD0" w:rsidRPr="004B5E76" w:rsidTr="0092379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F7527B" w:rsidRDefault="004C4CD0" w:rsidP="00923795">
            <w:pPr>
              <w:spacing w:line="276" w:lineRule="auto"/>
              <w:rPr>
                <w:rFonts w:eastAsia="Times New Roman"/>
                <w:sz w:val="18"/>
                <w:szCs w:val="18"/>
                <w:lang w:eastAsia="ro-RO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8. 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F7527B" w:rsidRDefault="004C4CD0" w:rsidP="00923795">
            <w:pPr>
              <w:spacing w:line="276" w:lineRule="auto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Organizarea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sustinearea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catre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candidati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testarii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psihologice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F7527B" w:rsidRDefault="004C4CD0" w:rsidP="0092379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Secretarul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comisiei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F7527B" w:rsidRDefault="004C4CD0" w:rsidP="0092379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La o data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stabilită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Centrul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Psihosociologie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din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cadrul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MAI</w:t>
            </w:r>
          </w:p>
        </w:tc>
      </w:tr>
      <w:tr w:rsidR="004C4CD0" w:rsidRPr="004B5E76" w:rsidTr="0092379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7527B" w:rsidRDefault="004C4CD0" w:rsidP="0092379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9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7527B" w:rsidRDefault="004C4CD0" w:rsidP="0092379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Verificarea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dosarelor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candidat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îndeplinirii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condiţiilor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participare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la concurs,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aprobarea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/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neaprobarea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participării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la concurs,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comunicarea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motivată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respingerii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participării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la concurs de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către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candidaţii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care nu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îndeplinesc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condiţiile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participare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7527B" w:rsidRDefault="004C4CD0" w:rsidP="0092379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Comisia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de concurs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7527B" w:rsidRDefault="004C4CD0" w:rsidP="0092379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Cu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cel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puţin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5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zile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înainte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susţinerea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probei</w:t>
            </w:r>
            <w:proofErr w:type="spellEnd"/>
          </w:p>
        </w:tc>
      </w:tr>
      <w:tr w:rsidR="004C4CD0" w:rsidRPr="004B5E76" w:rsidTr="0092379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7527B" w:rsidRDefault="004C4CD0" w:rsidP="0092379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10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7527B" w:rsidRDefault="004C4CD0" w:rsidP="0092379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Elaborarea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planului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interviu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, a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ghidului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interviu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grilei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interpretare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și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notare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F7527B" w:rsidRDefault="004C4CD0" w:rsidP="0092379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Comisia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de concurs</w:t>
            </w:r>
          </w:p>
          <w:p w:rsidR="004C4CD0" w:rsidRPr="00F7527B" w:rsidRDefault="004C4CD0" w:rsidP="0092379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7527B" w:rsidRDefault="004C4CD0" w:rsidP="0092379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Cu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cel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puţin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6 de ore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înainte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susţinerea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probei</w:t>
            </w:r>
            <w:proofErr w:type="spellEnd"/>
          </w:p>
        </w:tc>
      </w:tr>
      <w:tr w:rsidR="004C4CD0" w:rsidRPr="004B5E76" w:rsidTr="0092379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7527B" w:rsidRDefault="004C4CD0" w:rsidP="0092379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11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7527B" w:rsidRDefault="004C4CD0" w:rsidP="0092379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Desfăşurarea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probei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selecţie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–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interviu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pe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subiecte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profesionale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7527B" w:rsidRDefault="004C4CD0" w:rsidP="0092379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Comisia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de concurs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7527B" w:rsidRDefault="004C4CD0" w:rsidP="0092379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172D">
              <w:rPr>
                <w:rFonts w:eastAsia="Times New Roman"/>
                <w:sz w:val="18"/>
                <w:szCs w:val="18"/>
                <w:lang w:eastAsia="ro-RO"/>
              </w:rPr>
              <w:t>0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7</w:t>
            </w:r>
            <w:r w:rsidRPr="0078172D">
              <w:rPr>
                <w:rFonts w:eastAsia="Times New Roman"/>
                <w:sz w:val="18"/>
                <w:szCs w:val="18"/>
                <w:lang w:eastAsia="ro-RO"/>
              </w:rPr>
              <w:t>.04.2022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începând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cu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ora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11:00</w:t>
            </w:r>
          </w:p>
        </w:tc>
      </w:tr>
      <w:tr w:rsidR="004C4CD0" w:rsidRPr="004B5E76" w:rsidTr="00923795">
        <w:trPr>
          <w:trHeight w:val="36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7527B" w:rsidRDefault="004C4CD0" w:rsidP="0092379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12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7527B" w:rsidRDefault="004C4CD0" w:rsidP="0092379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rezultatelor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după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susţinerea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probei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interviu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7527B" w:rsidRDefault="004C4CD0" w:rsidP="0092379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Secretarul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comisiei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7527B" w:rsidRDefault="004C4CD0" w:rsidP="0092379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172D">
              <w:rPr>
                <w:rFonts w:eastAsia="Times New Roman"/>
                <w:sz w:val="18"/>
                <w:szCs w:val="18"/>
                <w:lang w:eastAsia="ro-RO"/>
              </w:rPr>
              <w:t>0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7</w:t>
            </w:r>
            <w:r w:rsidRPr="0078172D">
              <w:rPr>
                <w:rFonts w:eastAsia="Times New Roman"/>
                <w:sz w:val="18"/>
                <w:szCs w:val="18"/>
                <w:lang w:eastAsia="ro-RO"/>
              </w:rPr>
              <w:t>.04.2022</w:t>
            </w:r>
          </w:p>
        </w:tc>
      </w:tr>
      <w:tr w:rsidR="004C4CD0" w:rsidRPr="004B5E76" w:rsidTr="0092379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7527B" w:rsidRDefault="004C4CD0" w:rsidP="0092379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13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7527B" w:rsidRDefault="004C4CD0" w:rsidP="0092379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Primirea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prezentarea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acestora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comisiei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soluţionare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7527B" w:rsidRDefault="004C4CD0" w:rsidP="0092379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Secretarul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comisiei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7527B" w:rsidRDefault="004C4CD0" w:rsidP="0092379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24 de ore de la data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afişării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rezultatelor</w:t>
            </w:r>
            <w:proofErr w:type="spellEnd"/>
          </w:p>
        </w:tc>
      </w:tr>
      <w:tr w:rsidR="004C4CD0" w:rsidRPr="004B5E76" w:rsidTr="0092379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7527B" w:rsidRDefault="004C4CD0" w:rsidP="0092379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14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7527B" w:rsidRDefault="004C4CD0" w:rsidP="0092379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Soluţionarea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7527B" w:rsidRDefault="004C4CD0" w:rsidP="0092379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Comisia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soluţionare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7527B" w:rsidRDefault="004C4CD0" w:rsidP="0092379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În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termen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de 2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zile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lucrătoare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de la data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limită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depunerii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contestației</w:t>
            </w:r>
            <w:proofErr w:type="spellEnd"/>
          </w:p>
        </w:tc>
      </w:tr>
      <w:tr w:rsidR="004C4CD0" w:rsidRPr="004B5E76" w:rsidTr="00923795">
        <w:trPr>
          <w:trHeight w:val="456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7527B" w:rsidRDefault="004C4CD0" w:rsidP="0092379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F7527B">
              <w:rPr>
                <w:rFonts w:eastAsia="Times New Roman"/>
                <w:sz w:val="18"/>
                <w:szCs w:val="18"/>
                <w:lang w:eastAsia="ro-RO"/>
              </w:rPr>
              <w:t>15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7527B" w:rsidRDefault="004C4CD0" w:rsidP="00923795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rezultatelor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finale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7527B" w:rsidRDefault="004C4CD0" w:rsidP="0092379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Secretarul</w:t>
            </w:r>
            <w:proofErr w:type="spellEnd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7527B">
              <w:rPr>
                <w:rFonts w:eastAsia="Times New Roman"/>
                <w:sz w:val="18"/>
                <w:szCs w:val="18"/>
                <w:lang w:eastAsia="ro-RO"/>
              </w:rPr>
              <w:t>comisiei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F7527B" w:rsidRDefault="004C4CD0" w:rsidP="00923795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78172D">
              <w:rPr>
                <w:rFonts w:eastAsia="Times New Roman"/>
                <w:sz w:val="18"/>
                <w:szCs w:val="18"/>
                <w:lang w:eastAsia="ro-RO"/>
              </w:rPr>
              <w:t>Imediat</w:t>
            </w:r>
            <w:proofErr w:type="spellEnd"/>
            <w:r w:rsidRPr="0078172D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78172D">
              <w:rPr>
                <w:rFonts w:eastAsia="Times New Roman"/>
                <w:sz w:val="18"/>
                <w:szCs w:val="18"/>
                <w:lang w:eastAsia="ro-RO"/>
              </w:rPr>
              <w:t>după</w:t>
            </w:r>
            <w:proofErr w:type="spellEnd"/>
            <w:r w:rsidRPr="0078172D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78172D">
              <w:rPr>
                <w:rFonts w:eastAsia="Times New Roman"/>
                <w:sz w:val="18"/>
                <w:szCs w:val="18"/>
                <w:lang w:eastAsia="ro-RO"/>
              </w:rPr>
              <w:t>soluționarea</w:t>
            </w:r>
            <w:proofErr w:type="spellEnd"/>
            <w:r w:rsidRPr="0078172D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78172D">
              <w:rPr>
                <w:rFonts w:eastAsia="Times New Roman"/>
                <w:sz w:val="18"/>
                <w:szCs w:val="18"/>
                <w:lang w:eastAsia="ro-RO"/>
              </w:rPr>
              <w:t>contestațiilor</w:t>
            </w:r>
            <w:proofErr w:type="spellEnd"/>
          </w:p>
        </w:tc>
      </w:tr>
    </w:tbl>
    <w:p w:rsidR="008A0453" w:rsidRDefault="008A0453">
      <w:bookmarkStart w:id="0" w:name="_GoBack"/>
      <w:bookmarkEnd w:id="0"/>
    </w:p>
    <w:sectPr w:rsidR="008A0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29"/>
    <w:rsid w:val="004C4CD0"/>
    <w:rsid w:val="00545C29"/>
    <w:rsid w:val="008A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0EF1F6-FA5E-4B07-89C8-4DE17CF8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2022-02-23T13:40:00Z</dcterms:created>
  <dcterms:modified xsi:type="dcterms:W3CDTF">2022-02-23T13:41:00Z</dcterms:modified>
</cp:coreProperties>
</file>