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168" w:rsidRPr="00C0308F" w:rsidRDefault="00255168" w:rsidP="00255168">
      <w:pPr>
        <w:ind w:firstLine="720"/>
        <w:jc w:val="both"/>
        <w:rPr>
          <w:b/>
          <w:color w:val="FF0000"/>
          <w:lang w:val="en-US"/>
        </w:rPr>
      </w:pPr>
    </w:p>
    <w:p w:rsidR="00255168" w:rsidRPr="00C0308F" w:rsidRDefault="00255168" w:rsidP="00255168">
      <w:pPr>
        <w:ind w:firstLine="720"/>
        <w:jc w:val="both"/>
        <w:rPr>
          <w:b/>
          <w:color w:val="FF0000"/>
          <w:lang w:val="en-US"/>
        </w:rPr>
      </w:pPr>
    </w:p>
    <w:p w:rsidR="00255168" w:rsidRPr="008B3916" w:rsidRDefault="00255168" w:rsidP="00255168">
      <w:pPr>
        <w:tabs>
          <w:tab w:val="left" w:pos="8260"/>
        </w:tabs>
        <w:rPr>
          <w:b/>
          <w:sz w:val="28"/>
          <w:szCs w:val="28"/>
          <w:lang w:val="pt-BR"/>
        </w:rPr>
      </w:pPr>
      <w:r w:rsidRPr="00C0308F">
        <w:rPr>
          <w:b/>
          <w:color w:val="FF0000"/>
        </w:rPr>
        <w:tab/>
      </w:r>
      <w:r w:rsidRPr="00C0308F">
        <w:rPr>
          <w:b/>
          <w:color w:val="FF0000"/>
        </w:rPr>
        <w:tab/>
      </w:r>
      <w:r w:rsidRPr="008B3916">
        <w:rPr>
          <w:b/>
        </w:rPr>
        <w:t xml:space="preserve">      Anexa nr. 8</w:t>
      </w:r>
    </w:p>
    <w:p w:rsidR="00255168" w:rsidRDefault="00255168" w:rsidP="00255168">
      <w:pPr>
        <w:jc w:val="center"/>
        <w:rPr>
          <w:b/>
          <w:sz w:val="28"/>
          <w:szCs w:val="28"/>
          <w:lang w:val="pt-BR"/>
        </w:rPr>
      </w:pPr>
    </w:p>
    <w:p w:rsidR="00255168" w:rsidRDefault="00255168" w:rsidP="00255168">
      <w:pPr>
        <w:jc w:val="center"/>
        <w:rPr>
          <w:b/>
          <w:sz w:val="28"/>
          <w:szCs w:val="28"/>
          <w:lang w:val="pt-BR"/>
        </w:rPr>
      </w:pPr>
    </w:p>
    <w:p w:rsidR="00255168" w:rsidRPr="008B3916" w:rsidRDefault="00255168" w:rsidP="00255168">
      <w:pPr>
        <w:jc w:val="center"/>
        <w:rPr>
          <w:b/>
          <w:sz w:val="28"/>
          <w:szCs w:val="28"/>
          <w:lang w:val="pt-BR"/>
        </w:rPr>
      </w:pPr>
      <w:bookmarkStart w:id="0" w:name="_GoBack"/>
      <w:bookmarkEnd w:id="0"/>
    </w:p>
    <w:p w:rsidR="00255168" w:rsidRPr="008B3916" w:rsidRDefault="00255168" w:rsidP="00255168">
      <w:pPr>
        <w:jc w:val="center"/>
        <w:rPr>
          <w:b/>
          <w:sz w:val="28"/>
          <w:szCs w:val="28"/>
          <w:lang w:val="pt-BR"/>
        </w:rPr>
      </w:pPr>
      <w:r w:rsidRPr="008B3916">
        <w:rPr>
          <w:b/>
          <w:sz w:val="28"/>
          <w:szCs w:val="28"/>
          <w:lang w:val="pt-BR"/>
        </w:rPr>
        <w:t>TEMATICA ȘI BIBLIOGRAFIA</w:t>
      </w:r>
    </w:p>
    <w:p w:rsidR="00255168" w:rsidRPr="008B3916" w:rsidRDefault="00255168" w:rsidP="00255168">
      <w:pPr>
        <w:jc w:val="center"/>
        <w:rPr>
          <w:b/>
          <w:sz w:val="28"/>
          <w:szCs w:val="28"/>
        </w:rPr>
      </w:pPr>
      <w:r w:rsidRPr="008B3916">
        <w:rPr>
          <w:b/>
          <w:sz w:val="28"/>
          <w:szCs w:val="28"/>
        </w:rPr>
        <w:t xml:space="preserve">recomandată pentru încadrare din sursă externă a unui post de îngrijitor la </w:t>
      </w:r>
    </w:p>
    <w:p w:rsidR="00255168" w:rsidRPr="008B3916" w:rsidRDefault="00255168" w:rsidP="00255168">
      <w:pPr>
        <w:jc w:val="center"/>
        <w:rPr>
          <w:sz w:val="28"/>
          <w:szCs w:val="28"/>
        </w:rPr>
      </w:pPr>
      <w:r w:rsidRPr="008B3916">
        <w:rPr>
          <w:b/>
          <w:sz w:val="28"/>
          <w:szCs w:val="28"/>
        </w:rPr>
        <w:t>I.P.J. Dâmbovița</w:t>
      </w:r>
    </w:p>
    <w:p w:rsidR="00255168" w:rsidRPr="008B3916" w:rsidRDefault="00255168" w:rsidP="00255168">
      <w:pPr>
        <w:jc w:val="center"/>
        <w:rPr>
          <w:sz w:val="28"/>
          <w:szCs w:val="28"/>
        </w:rPr>
      </w:pPr>
    </w:p>
    <w:p w:rsidR="00255168" w:rsidRPr="008B3916" w:rsidRDefault="00255168" w:rsidP="00255168">
      <w:pPr>
        <w:jc w:val="center"/>
        <w:rPr>
          <w:sz w:val="28"/>
          <w:szCs w:val="28"/>
        </w:rPr>
      </w:pPr>
    </w:p>
    <w:p w:rsidR="00255168" w:rsidRPr="008B3916" w:rsidRDefault="00255168" w:rsidP="0025516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B3916">
        <w:rPr>
          <w:sz w:val="28"/>
          <w:szCs w:val="28"/>
          <w:u w:val="single"/>
        </w:rPr>
        <w:t>TEMATICĂ:</w:t>
      </w:r>
    </w:p>
    <w:p w:rsidR="00255168" w:rsidRPr="008B3916" w:rsidRDefault="00255168" w:rsidP="00255168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8B3916">
        <w:rPr>
          <w:sz w:val="28"/>
          <w:szCs w:val="28"/>
        </w:rPr>
        <w:t>Structura organizatorică a Poliției Române;</w:t>
      </w:r>
    </w:p>
    <w:p w:rsidR="00255168" w:rsidRPr="008B3916" w:rsidRDefault="00255168" w:rsidP="00255168">
      <w:pPr>
        <w:numPr>
          <w:ilvl w:val="0"/>
          <w:numId w:val="2"/>
        </w:numPr>
        <w:rPr>
          <w:sz w:val="28"/>
          <w:szCs w:val="28"/>
        </w:rPr>
      </w:pPr>
      <w:r w:rsidRPr="008B3916">
        <w:rPr>
          <w:sz w:val="28"/>
          <w:szCs w:val="28"/>
        </w:rPr>
        <w:t>Obligațiile lucrătorilor privind securitatea și sănătatea în muncă;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Colectarea selectivă a deșeurilor;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Curățarea/spălarea geamurilor;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Curățarea/spălarea pardoselilor;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Curățarea/spălarea obiectelor sanitare;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Curățarea/spălarea obiectelor de mobilier tapițate;</w:t>
      </w:r>
    </w:p>
    <w:p w:rsidR="00255168" w:rsidRPr="008B3916" w:rsidRDefault="00255168" w:rsidP="00255168">
      <w:pPr>
        <w:jc w:val="both"/>
        <w:rPr>
          <w:sz w:val="28"/>
          <w:szCs w:val="28"/>
        </w:rPr>
      </w:pPr>
    </w:p>
    <w:p w:rsidR="00255168" w:rsidRPr="008B3916" w:rsidRDefault="00255168" w:rsidP="00255168">
      <w:pPr>
        <w:jc w:val="both"/>
        <w:rPr>
          <w:sz w:val="28"/>
          <w:szCs w:val="28"/>
        </w:rPr>
      </w:pPr>
    </w:p>
    <w:p w:rsidR="00255168" w:rsidRPr="008B3916" w:rsidRDefault="00255168" w:rsidP="00255168">
      <w:pPr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8B3916">
        <w:rPr>
          <w:sz w:val="28"/>
          <w:szCs w:val="28"/>
          <w:u w:val="single"/>
        </w:rPr>
        <w:t>BIBLIOGRAFIE:</w:t>
      </w:r>
    </w:p>
    <w:p w:rsidR="00255168" w:rsidRPr="008B3916" w:rsidRDefault="00255168" w:rsidP="0025516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sz w:val="28"/>
          <w:szCs w:val="28"/>
          <w:lang w:val="en-US"/>
        </w:rPr>
      </w:pPr>
      <w:r w:rsidRPr="008B3916">
        <w:rPr>
          <w:sz w:val="28"/>
          <w:szCs w:val="28"/>
        </w:rPr>
        <w:t xml:space="preserve">Legea nr. 218/2002 privind organizarea și funcționarea Poliției Române - Capitolul II </w:t>
      </w:r>
    </w:p>
    <w:p w:rsidR="00255168" w:rsidRPr="008B3916" w:rsidRDefault="00255168" w:rsidP="00255168">
      <w:pPr>
        <w:pStyle w:val="Header"/>
        <w:ind w:left="45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( art. 5, art. 7, art. 8, art. 10, art. 12-16), cu modificările și completările ulterioare;</w:t>
      </w:r>
    </w:p>
    <w:p w:rsidR="00255168" w:rsidRPr="008B3916" w:rsidRDefault="00255168" w:rsidP="00255168">
      <w:pPr>
        <w:pStyle w:val="Header"/>
        <w:numPr>
          <w:ilvl w:val="0"/>
          <w:numId w:val="2"/>
        </w:numPr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sz w:val="28"/>
          <w:szCs w:val="28"/>
        </w:rPr>
      </w:pPr>
      <w:r w:rsidRPr="008B3916">
        <w:rPr>
          <w:sz w:val="28"/>
          <w:szCs w:val="28"/>
        </w:rPr>
        <w:t xml:space="preserve">Legea nr. 319/2006 a securității și sănătății în muncă - Capitolul IV - Obligațiile lucrătorilor     (art. 22, art. 23), cu modificările și completările ulterioare;  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45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 xml:space="preserve">Legea nr. 132/2010 privind colectarea selectivă a deşeurilor în instituţiile publice, cu  modificările și completările ulterioare;  </w:t>
      </w:r>
    </w:p>
    <w:p w:rsidR="00255168" w:rsidRPr="008B3916" w:rsidRDefault="00255168" w:rsidP="00255168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450"/>
        <w:contextualSpacing w:val="0"/>
        <w:jc w:val="both"/>
        <w:rPr>
          <w:sz w:val="28"/>
          <w:szCs w:val="28"/>
        </w:rPr>
      </w:pPr>
      <w:r w:rsidRPr="008B3916">
        <w:rPr>
          <w:sz w:val="28"/>
          <w:szCs w:val="28"/>
        </w:rPr>
        <w:t>Ghidul pentru curățarea locuinței, autor Florentina Pavel, editura Alex Alex &amp; Leti Press, București 2006.</w:t>
      </w:r>
    </w:p>
    <w:p w:rsidR="004B350B" w:rsidRDefault="004B350B"/>
    <w:sectPr w:rsidR="004B350B" w:rsidSect="00D34179">
      <w:pgSz w:w="11907" w:h="16840" w:code="9"/>
      <w:pgMar w:top="567" w:right="567" w:bottom="567" w:left="851" w:header="357" w:footer="3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74A13"/>
    <w:multiLevelType w:val="hybridMultilevel"/>
    <w:tmpl w:val="BF5CDC76"/>
    <w:lvl w:ilvl="0" w:tplc="47E69658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 w15:restartNumberingAfterBreak="0">
    <w:nsid w:val="30666D03"/>
    <w:multiLevelType w:val="hybridMultilevel"/>
    <w:tmpl w:val="4E9E84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99"/>
    <w:rsid w:val="00144D99"/>
    <w:rsid w:val="00255168"/>
    <w:rsid w:val="004B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97DF5-FAC5-4A65-A35D-DF84AE9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5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16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2022-06-29T14:40:00Z</dcterms:created>
  <dcterms:modified xsi:type="dcterms:W3CDTF">2022-06-29T14:41:00Z</dcterms:modified>
</cp:coreProperties>
</file>